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58E62" w14:textId="77777777" w:rsidR="00D376BC" w:rsidRDefault="00D376BC" w:rsidP="00D376BC">
      <w:pPr>
        <w:pStyle w:val="Paragrafoelenco"/>
        <w:jc w:val="both"/>
      </w:pPr>
    </w:p>
    <w:p w14:paraId="6942387C" w14:textId="60F6CBB6" w:rsidR="005962D4" w:rsidRDefault="00B56B96" w:rsidP="00B56B96">
      <w:pPr>
        <w:jc w:val="center"/>
      </w:pPr>
      <w:r w:rsidRPr="00B56B96">
        <w:rPr>
          <w:noProof/>
          <w:lang w:eastAsia="it-IT"/>
        </w:rPr>
        <w:drawing>
          <wp:inline distT="0" distB="0" distL="0" distR="0" wp14:anchorId="10D907FA" wp14:editId="21EA0A2F">
            <wp:extent cx="1333500" cy="1152525"/>
            <wp:effectExtent l="0" t="0" r="0" b="9525"/>
            <wp:docPr id="209340662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152525"/>
                    </a:xfrm>
                    <a:prstGeom prst="rect">
                      <a:avLst/>
                    </a:prstGeom>
                    <a:noFill/>
                    <a:ln>
                      <a:noFill/>
                    </a:ln>
                  </pic:spPr>
                </pic:pic>
              </a:graphicData>
            </a:graphic>
          </wp:inline>
        </w:drawing>
      </w:r>
    </w:p>
    <w:p w14:paraId="4F7CDE83" w14:textId="77777777" w:rsidR="00B56B96" w:rsidRDefault="00B56B96" w:rsidP="00B56B96">
      <w:pPr>
        <w:pStyle w:val="Default"/>
      </w:pPr>
    </w:p>
    <w:p w14:paraId="04712A6D" w14:textId="7577938C" w:rsidR="00B56B96" w:rsidRDefault="00B56B96" w:rsidP="00B56B96">
      <w:pPr>
        <w:pStyle w:val="Default"/>
        <w:jc w:val="center"/>
        <w:rPr>
          <w:color w:val="006EC0"/>
          <w:sz w:val="40"/>
          <w:szCs w:val="40"/>
        </w:rPr>
      </w:pPr>
      <w:r>
        <w:rPr>
          <w:b/>
          <w:bCs/>
          <w:color w:val="006EC0"/>
          <w:sz w:val="40"/>
          <w:szCs w:val="40"/>
        </w:rPr>
        <w:t>C I T TA’ di O R I A</w:t>
      </w:r>
    </w:p>
    <w:p w14:paraId="04753B1E" w14:textId="07644F55" w:rsidR="00B56B96" w:rsidRDefault="00B56B96" w:rsidP="00B56B96">
      <w:pPr>
        <w:pStyle w:val="Default"/>
        <w:jc w:val="center"/>
        <w:rPr>
          <w:sz w:val="23"/>
          <w:szCs w:val="23"/>
        </w:rPr>
      </w:pPr>
      <w:r>
        <w:rPr>
          <w:b/>
          <w:bCs/>
          <w:sz w:val="23"/>
          <w:szCs w:val="23"/>
        </w:rPr>
        <w:t>(Provincia di Brindisi)</w:t>
      </w:r>
    </w:p>
    <w:p w14:paraId="2069A51F" w14:textId="2E4431E4" w:rsidR="00B56B96" w:rsidRDefault="00B56B96" w:rsidP="00B56B96">
      <w:pPr>
        <w:pStyle w:val="Default"/>
        <w:jc w:val="center"/>
        <w:rPr>
          <w:sz w:val="28"/>
          <w:szCs w:val="28"/>
        </w:rPr>
      </w:pPr>
      <w:r>
        <w:rPr>
          <w:b/>
          <w:bCs/>
          <w:sz w:val="28"/>
          <w:szCs w:val="28"/>
        </w:rPr>
        <w:t>II SETTORE</w:t>
      </w:r>
    </w:p>
    <w:p w14:paraId="0FF06B15" w14:textId="093AD2A5" w:rsidR="00B56B96" w:rsidRDefault="00B56B96" w:rsidP="00B56B96">
      <w:pPr>
        <w:pStyle w:val="Default"/>
        <w:jc w:val="center"/>
        <w:rPr>
          <w:sz w:val="23"/>
          <w:szCs w:val="23"/>
        </w:rPr>
      </w:pPr>
      <w:r>
        <w:rPr>
          <w:b/>
          <w:bCs/>
          <w:sz w:val="23"/>
          <w:szCs w:val="23"/>
        </w:rPr>
        <w:t>SERVIZIO ATTIVITA’ PRODUTTIVE E SUAP</w:t>
      </w:r>
    </w:p>
    <w:p w14:paraId="1548CFC9" w14:textId="30AFBD1D" w:rsidR="00B56B96" w:rsidRDefault="00B56B96" w:rsidP="00B56B96">
      <w:pPr>
        <w:pStyle w:val="Default"/>
        <w:jc w:val="center"/>
        <w:rPr>
          <w:sz w:val="18"/>
          <w:szCs w:val="18"/>
        </w:rPr>
      </w:pPr>
      <w:r>
        <w:rPr>
          <w:sz w:val="18"/>
          <w:szCs w:val="18"/>
        </w:rPr>
        <w:t>VIA EPITAFFIO – 72024 ORIA</w:t>
      </w:r>
    </w:p>
    <w:p w14:paraId="2C7DE65B" w14:textId="25580C9E" w:rsidR="005962D4" w:rsidRDefault="00B56B96" w:rsidP="00B56B96">
      <w:pPr>
        <w:jc w:val="center"/>
      </w:pPr>
      <w:r>
        <w:rPr>
          <w:sz w:val="18"/>
          <w:szCs w:val="18"/>
        </w:rPr>
        <w:t xml:space="preserve">pec: </w:t>
      </w:r>
      <w:r>
        <w:rPr>
          <w:color w:val="0462C1"/>
          <w:sz w:val="18"/>
          <w:szCs w:val="18"/>
        </w:rPr>
        <w:t>protocollo.comune.oria@pec.rupar.puglia,it</w:t>
      </w:r>
    </w:p>
    <w:p w14:paraId="3E2FCB2B" w14:textId="77777777" w:rsidR="00B56B96" w:rsidRPr="00B56B96" w:rsidRDefault="00B56B96" w:rsidP="00B56B96">
      <w:pPr>
        <w:autoSpaceDE w:val="0"/>
        <w:autoSpaceDN w:val="0"/>
        <w:adjustRightInd w:val="0"/>
        <w:spacing w:after="0" w:line="240" w:lineRule="auto"/>
        <w:rPr>
          <w:rFonts w:ascii="Times New Roman" w:hAnsi="Times New Roman" w:cs="Times New Roman"/>
          <w:color w:val="000000"/>
          <w:sz w:val="24"/>
          <w:szCs w:val="24"/>
        </w:rPr>
      </w:pPr>
    </w:p>
    <w:p w14:paraId="4F6494EA" w14:textId="08FC8033" w:rsidR="007B5F61" w:rsidRPr="005F7765" w:rsidRDefault="00B56B96" w:rsidP="00DE4202">
      <w:pPr>
        <w:autoSpaceDE w:val="0"/>
        <w:autoSpaceDN w:val="0"/>
        <w:adjustRightInd w:val="0"/>
        <w:spacing w:after="0" w:line="240" w:lineRule="auto"/>
        <w:rPr>
          <w:rFonts w:ascii="Times New Roman" w:hAnsi="Times New Roman" w:cs="Times New Roman"/>
          <w:sz w:val="24"/>
          <w:szCs w:val="24"/>
        </w:rPr>
      </w:pPr>
      <w:r w:rsidRPr="00B56B96">
        <w:rPr>
          <w:rFonts w:ascii="Times New Roman" w:hAnsi="Times New Roman" w:cs="Times New Roman"/>
          <w:color w:val="000000"/>
          <w:sz w:val="24"/>
          <w:szCs w:val="24"/>
        </w:rPr>
        <w:t xml:space="preserve"> </w:t>
      </w:r>
    </w:p>
    <w:p w14:paraId="0D108DF5" w14:textId="568AB723" w:rsidR="00C86383" w:rsidRPr="004F7EB6" w:rsidRDefault="004F7EB6" w:rsidP="00C86383">
      <w:pPr>
        <w:ind w:left="1418" w:right="-2" w:hanging="1418"/>
        <w:jc w:val="center"/>
        <w:rPr>
          <w:rFonts w:ascii="Times New Roman" w:hAnsi="Times New Roman" w:cs="Times New Roman"/>
          <w:b/>
          <w:sz w:val="24"/>
          <w:szCs w:val="24"/>
          <w:u w:val="single"/>
        </w:rPr>
      </w:pPr>
      <w:r w:rsidRPr="004F7EB6">
        <w:rPr>
          <w:rFonts w:ascii="Times New Roman" w:hAnsi="Times New Roman" w:cs="Times New Roman"/>
          <w:b/>
          <w:sz w:val="24"/>
          <w:szCs w:val="24"/>
          <w:u w:val="single"/>
        </w:rPr>
        <w:t>ALLEGATO ALL’ISTANZA</w:t>
      </w:r>
      <w:r w:rsidR="00C86383" w:rsidRPr="004F7EB6">
        <w:rPr>
          <w:rFonts w:ascii="Times New Roman" w:hAnsi="Times New Roman" w:cs="Times New Roman"/>
          <w:b/>
          <w:sz w:val="24"/>
          <w:szCs w:val="24"/>
          <w:u w:val="single"/>
        </w:rPr>
        <w:t xml:space="preserve"> DI POSTEGGIO PER FIERE E FESTE</w:t>
      </w:r>
      <w:r w:rsidR="00326BCA">
        <w:rPr>
          <w:rFonts w:ascii="Times New Roman" w:hAnsi="Times New Roman" w:cs="Times New Roman"/>
          <w:b/>
          <w:sz w:val="24"/>
          <w:szCs w:val="24"/>
          <w:u w:val="single"/>
        </w:rPr>
        <w:t xml:space="preserve"> 2026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86383" w:rsidRPr="008E7E26" w14:paraId="7EDDD7BD" w14:textId="77777777" w:rsidTr="004C72D5">
        <w:tc>
          <w:tcPr>
            <w:tcW w:w="9779" w:type="dxa"/>
          </w:tcPr>
          <w:p w14:paraId="4F22A341" w14:textId="2D7FF7BE" w:rsidR="00C86383" w:rsidRPr="008E7E26" w:rsidRDefault="004F7EB6" w:rsidP="004C72D5">
            <w:pPr>
              <w:tabs>
                <w:tab w:val="center" w:pos="5179"/>
                <w:tab w:val="right" w:pos="9998"/>
              </w:tabs>
              <w:spacing w:before="120" w:line="14" w:lineRule="atLeast"/>
              <w:ind w:right="-2"/>
              <w:jc w:val="both"/>
              <w:rPr>
                <w:rFonts w:ascii="Times New Roman" w:hAnsi="Times New Roman" w:cs="Times New Roman"/>
                <w:sz w:val="24"/>
                <w:szCs w:val="24"/>
              </w:rPr>
            </w:pPr>
            <w:r w:rsidRPr="008E7E26">
              <w:rPr>
                <w:rFonts w:ascii="Times New Roman" w:hAnsi="Times New Roman" w:cs="Times New Roman"/>
                <w:sz w:val="24"/>
                <w:szCs w:val="24"/>
              </w:rPr>
              <w:t>Il presente allegato</w:t>
            </w:r>
            <w:r w:rsidR="00C86383" w:rsidRPr="008E7E26">
              <w:rPr>
                <w:rFonts w:ascii="Times New Roman" w:hAnsi="Times New Roman" w:cs="Times New Roman"/>
                <w:sz w:val="24"/>
                <w:szCs w:val="24"/>
              </w:rPr>
              <w:t xml:space="preserve"> deve essere inoltrat</w:t>
            </w:r>
            <w:r w:rsidRPr="008E7E26">
              <w:rPr>
                <w:rFonts w:ascii="Times New Roman" w:hAnsi="Times New Roman" w:cs="Times New Roman"/>
                <w:sz w:val="24"/>
                <w:szCs w:val="24"/>
              </w:rPr>
              <w:t>o</w:t>
            </w:r>
            <w:r w:rsidR="00C86383" w:rsidRPr="008E7E26">
              <w:rPr>
                <w:rFonts w:ascii="Times New Roman" w:hAnsi="Times New Roman" w:cs="Times New Roman"/>
                <w:sz w:val="24"/>
                <w:szCs w:val="24"/>
              </w:rPr>
              <w:t xml:space="preserve"> </w:t>
            </w:r>
            <w:r w:rsidR="00DE7350" w:rsidRPr="008E7E26">
              <w:rPr>
                <w:rFonts w:ascii="Times New Roman" w:hAnsi="Times New Roman" w:cs="Times New Roman"/>
                <w:sz w:val="24"/>
                <w:szCs w:val="24"/>
              </w:rPr>
              <w:t xml:space="preserve">come allegato alla pratica presentata sul portale telematico </w:t>
            </w:r>
            <w:hyperlink r:id="rId9" w:history="1">
              <w:r w:rsidR="00DE7350" w:rsidRPr="008E7E26">
                <w:rPr>
                  <w:rStyle w:val="Collegamentoipertestuale"/>
                  <w:rFonts w:ascii="Times New Roman" w:hAnsi="Times New Roman" w:cs="Times New Roman"/>
                  <w:sz w:val="24"/>
                  <w:szCs w:val="24"/>
                </w:rPr>
                <w:t>http://www.impresainungiorno.gov.it</w:t>
              </w:r>
            </w:hyperlink>
          </w:p>
        </w:tc>
      </w:tr>
    </w:tbl>
    <w:p w14:paraId="1FAA79C7" w14:textId="77777777" w:rsidR="00C86383" w:rsidRPr="008E7E26" w:rsidRDefault="00C86383" w:rsidP="00C86383">
      <w:pPr>
        <w:tabs>
          <w:tab w:val="center" w:pos="5179"/>
          <w:tab w:val="right" w:pos="9998"/>
        </w:tabs>
        <w:spacing w:before="120" w:line="14" w:lineRule="atLeast"/>
        <w:ind w:right="-2"/>
        <w:jc w:val="both"/>
        <w:rPr>
          <w:rFonts w:ascii="Times New Roman" w:hAnsi="Times New Roman" w:cs="Times New Roman"/>
          <w:sz w:val="24"/>
          <w:szCs w:val="24"/>
        </w:rPr>
      </w:pPr>
    </w:p>
    <w:p w14:paraId="6A0E948B" w14:textId="2A896286" w:rsidR="00C86383" w:rsidRPr="008E7E26" w:rsidRDefault="006E76F2" w:rsidP="00C86383">
      <w:pPr>
        <w:tabs>
          <w:tab w:val="center" w:pos="5179"/>
          <w:tab w:val="right" w:pos="9998"/>
        </w:tabs>
        <w:spacing w:before="120" w:line="14" w:lineRule="atLeast"/>
        <w:ind w:right="-2"/>
        <w:jc w:val="both"/>
        <w:rPr>
          <w:rFonts w:ascii="Times New Roman" w:hAnsi="Times New Roman" w:cs="Times New Roman"/>
          <w:sz w:val="24"/>
          <w:szCs w:val="24"/>
        </w:rPr>
      </w:pPr>
      <w:r>
        <w:rPr>
          <w:rFonts w:ascii="Times New Roman" w:hAnsi="Times New Roman" w:cs="Times New Roman"/>
          <w:sz w:val="24"/>
          <w:szCs w:val="24"/>
        </w:rPr>
        <w:t xml:space="preserve">Il/La sottoscritto/a </w:t>
      </w:r>
      <w:r w:rsidR="00C86383" w:rsidRPr="008E7E26">
        <w:rPr>
          <w:rFonts w:ascii="Times New Roman" w:hAnsi="Times New Roman" w:cs="Times New Roman"/>
          <w:sz w:val="24"/>
          <w:szCs w:val="24"/>
        </w:rPr>
        <w:t>Cognome _______________________ Nome _____________________</w:t>
      </w:r>
    </w:p>
    <w:p w14:paraId="4C657CC0" w14:textId="77777777" w:rsidR="00C86383" w:rsidRPr="008E7E26" w:rsidRDefault="00C86383" w:rsidP="00C86383">
      <w:pPr>
        <w:tabs>
          <w:tab w:val="center" w:pos="5179"/>
          <w:tab w:val="right" w:pos="9998"/>
        </w:tabs>
        <w:spacing w:before="120" w:line="14" w:lineRule="atLeast"/>
        <w:ind w:right="-2"/>
        <w:jc w:val="both"/>
        <w:rPr>
          <w:rFonts w:ascii="Times New Roman" w:hAnsi="Times New Roman" w:cs="Times New Roman"/>
          <w:sz w:val="24"/>
          <w:szCs w:val="24"/>
        </w:rPr>
      </w:pPr>
      <w:r w:rsidRPr="008E7E26">
        <w:rPr>
          <w:rFonts w:ascii="Times New Roman" w:hAnsi="Times New Roman" w:cs="Times New Roman"/>
          <w:sz w:val="24"/>
          <w:szCs w:val="24"/>
        </w:rPr>
        <w:t xml:space="preserve">C.F. _______________________ nato a _________________ il ______________________ </w:t>
      </w:r>
    </w:p>
    <w:p w14:paraId="6C6FACEF" w14:textId="77777777" w:rsidR="00C86383" w:rsidRPr="008E7E26" w:rsidRDefault="00C86383" w:rsidP="00C86383">
      <w:pPr>
        <w:tabs>
          <w:tab w:val="center" w:pos="5179"/>
          <w:tab w:val="right" w:pos="9998"/>
        </w:tabs>
        <w:spacing w:before="120" w:line="14" w:lineRule="atLeast"/>
        <w:ind w:right="-2"/>
        <w:jc w:val="both"/>
        <w:rPr>
          <w:rFonts w:ascii="Times New Roman" w:hAnsi="Times New Roman" w:cs="Times New Roman"/>
          <w:sz w:val="24"/>
          <w:szCs w:val="24"/>
        </w:rPr>
      </w:pPr>
      <w:r w:rsidRPr="008E7E26">
        <w:rPr>
          <w:rFonts w:ascii="Times New Roman" w:hAnsi="Times New Roman" w:cs="Times New Roman"/>
          <w:sz w:val="24"/>
          <w:szCs w:val="24"/>
        </w:rPr>
        <w:t>Comune___________________________ Prov. ________</w:t>
      </w:r>
    </w:p>
    <w:tbl>
      <w:tblPr>
        <w:tblW w:w="9750" w:type="dxa"/>
        <w:tblCellSpacing w:w="0" w:type="dxa"/>
        <w:tblCellMar>
          <w:top w:w="15" w:type="dxa"/>
          <w:left w:w="15" w:type="dxa"/>
          <w:bottom w:w="15" w:type="dxa"/>
          <w:right w:w="15" w:type="dxa"/>
        </w:tblCellMar>
        <w:tblLook w:val="04A0" w:firstRow="1" w:lastRow="0" w:firstColumn="1" w:lastColumn="0" w:noHBand="0" w:noVBand="1"/>
      </w:tblPr>
      <w:tblGrid>
        <w:gridCol w:w="9750"/>
      </w:tblGrid>
      <w:tr w:rsidR="00C86383" w:rsidRPr="008E7E26" w14:paraId="5FC42F51" w14:textId="77777777" w:rsidTr="004C72D5">
        <w:trPr>
          <w:tblCellSpacing w:w="0" w:type="dxa"/>
        </w:trPr>
        <w:tc>
          <w:tcPr>
            <w:tcW w:w="0" w:type="auto"/>
            <w:tcBorders>
              <w:bottom w:val="single" w:sz="4" w:space="0" w:color="auto"/>
            </w:tcBorders>
            <w:vAlign w:val="center"/>
            <w:hideMark/>
          </w:tcPr>
          <w:p w14:paraId="134A4F34" w14:textId="77777777" w:rsidR="00C86383" w:rsidRPr="008E7E26" w:rsidRDefault="00C86383" w:rsidP="004C72D5">
            <w:pPr>
              <w:jc w:val="both"/>
              <w:rPr>
                <w:rFonts w:ascii="Times New Roman" w:hAnsi="Times New Roman" w:cs="Times New Roman"/>
                <w:sz w:val="24"/>
                <w:szCs w:val="24"/>
              </w:rPr>
            </w:pPr>
          </w:p>
          <w:p w14:paraId="24CD3377" w14:textId="77777777" w:rsidR="00C86383" w:rsidRPr="008E7E26" w:rsidRDefault="00C86383" w:rsidP="004C72D5">
            <w:pPr>
              <w:jc w:val="both"/>
              <w:rPr>
                <w:rFonts w:ascii="Times New Roman" w:hAnsi="Times New Roman" w:cs="Times New Roman"/>
                <w:sz w:val="24"/>
                <w:szCs w:val="24"/>
              </w:rPr>
            </w:pPr>
            <w:r w:rsidRPr="008E7E26">
              <w:rPr>
                <w:rFonts w:ascii="Times New Roman" w:hAnsi="Times New Roman" w:cs="Times New Roman"/>
                <w:sz w:val="24"/>
                <w:szCs w:val="24"/>
              </w:rPr>
              <w:t>Residenza: Comune_______________________ Prov. ______ via _________________________ n. _____</w:t>
            </w:r>
          </w:p>
          <w:p w14:paraId="6F3C3132" w14:textId="77777777" w:rsidR="00C86383" w:rsidRPr="008E7E26" w:rsidRDefault="00C86383" w:rsidP="004C72D5">
            <w:pPr>
              <w:jc w:val="both"/>
              <w:rPr>
                <w:rFonts w:ascii="Times New Roman" w:hAnsi="Times New Roman" w:cs="Times New Roman"/>
                <w:sz w:val="24"/>
                <w:szCs w:val="24"/>
              </w:rPr>
            </w:pPr>
          </w:p>
          <w:p w14:paraId="73384A9D" w14:textId="77777777" w:rsidR="00C86383" w:rsidRPr="008E7E26" w:rsidRDefault="00C86383" w:rsidP="004C72D5">
            <w:pPr>
              <w:jc w:val="both"/>
              <w:rPr>
                <w:rFonts w:ascii="Times New Roman" w:hAnsi="Times New Roman" w:cs="Times New Roman"/>
                <w:sz w:val="24"/>
                <w:szCs w:val="24"/>
              </w:rPr>
            </w:pPr>
            <w:r w:rsidRPr="008E7E26">
              <w:rPr>
                <w:rFonts w:ascii="Times New Roman" w:hAnsi="Times New Roman" w:cs="Times New Roman"/>
                <w:sz w:val="24"/>
                <w:szCs w:val="24"/>
              </w:rPr>
              <w:t xml:space="preserve">tel. _______________________ </w:t>
            </w:r>
          </w:p>
          <w:p w14:paraId="51936830" w14:textId="77777777" w:rsidR="00C86383" w:rsidRPr="008E7E26" w:rsidRDefault="00C86383" w:rsidP="004C72D5">
            <w:pPr>
              <w:jc w:val="both"/>
              <w:rPr>
                <w:rFonts w:ascii="Times New Roman" w:hAnsi="Times New Roman" w:cs="Times New Roman"/>
                <w:sz w:val="24"/>
                <w:szCs w:val="24"/>
              </w:rPr>
            </w:pPr>
          </w:p>
          <w:p w14:paraId="1F10DCB8" w14:textId="77777777" w:rsidR="00C86383" w:rsidRPr="008E7E26" w:rsidRDefault="00C86383" w:rsidP="004C72D5">
            <w:pPr>
              <w:jc w:val="both"/>
              <w:rPr>
                <w:rFonts w:ascii="Times New Roman" w:hAnsi="Times New Roman" w:cs="Times New Roman"/>
                <w:sz w:val="24"/>
                <w:szCs w:val="24"/>
              </w:rPr>
            </w:pPr>
            <w:r w:rsidRPr="008E7E26">
              <w:rPr>
                <w:rFonts w:ascii="Times New Roman" w:hAnsi="Times New Roman" w:cs="Times New Roman"/>
                <w:sz w:val="24"/>
                <w:szCs w:val="24"/>
              </w:rPr>
              <w:t xml:space="preserve">In caso di cittadino extracomunitario: titolare di permesso di soggiorno n. _________________ </w:t>
            </w:r>
          </w:p>
          <w:p w14:paraId="64F04C2B" w14:textId="77777777" w:rsidR="00C86383" w:rsidRPr="008E7E26" w:rsidRDefault="00C86383" w:rsidP="004C72D5">
            <w:pPr>
              <w:jc w:val="both"/>
              <w:rPr>
                <w:rFonts w:ascii="Times New Roman" w:hAnsi="Times New Roman" w:cs="Times New Roman"/>
                <w:sz w:val="24"/>
                <w:szCs w:val="24"/>
              </w:rPr>
            </w:pPr>
          </w:p>
          <w:p w14:paraId="71A6F8D7" w14:textId="62BE2621" w:rsidR="00C86383" w:rsidRPr="008E7E26" w:rsidRDefault="00C86383" w:rsidP="004C72D5">
            <w:pPr>
              <w:jc w:val="both"/>
              <w:rPr>
                <w:rFonts w:ascii="Times New Roman" w:hAnsi="Times New Roman" w:cs="Times New Roman"/>
                <w:sz w:val="24"/>
                <w:szCs w:val="24"/>
              </w:rPr>
            </w:pPr>
            <w:r w:rsidRPr="008E7E26">
              <w:rPr>
                <w:rFonts w:ascii="Times New Roman" w:hAnsi="Times New Roman" w:cs="Times New Roman"/>
                <w:sz w:val="24"/>
                <w:szCs w:val="24"/>
              </w:rPr>
              <w:t>rilasciato da _________________ il ______________ con validità fino al______________________</w:t>
            </w:r>
          </w:p>
          <w:p w14:paraId="2DA54D89" w14:textId="77777777" w:rsidR="00C86383" w:rsidRPr="008E7E26" w:rsidRDefault="00C86383" w:rsidP="004C72D5">
            <w:pPr>
              <w:jc w:val="both"/>
              <w:rPr>
                <w:rFonts w:ascii="Times New Roman" w:hAnsi="Times New Roman" w:cs="Times New Roman"/>
                <w:b/>
                <w:sz w:val="24"/>
                <w:szCs w:val="24"/>
                <w:lang w:eastAsia="it-IT"/>
              </w:rPr>
            </w:pPr>
          </w:p>
          <w:p w14:paraId="399C5D4F" w14:textId="77777777" w:rsidR="00C86383" w:rsidRPr="008E7E26" w:rsidRDefault="00C86383" w:rsidP="004C72D5">
            <w:pPr>
              <w:jc w:val="both"/>
              <w:rPr>
                <w:rFonts w:ascii="Times New Roman" w:hAnsi="Times New Roman" w:cs="Times New Roman"/>
                <w:b/>
                <w:sz w:val="24"/>
                <w:szCs w:val="24"/>
                <w:lang w:eastAsia="it-IT"/>
              </w:rPr>
            </w:pPr>
            <w:r w:rsidRPr="008E7E26">
              <w:rPr>
                <w:rFonts w:ascii="Times New Roman" w:hAnsi="Times New Roman" w:cs="Times New Roman"/>
                <w:b/>
                <w:sz w:val="24"/>
                <w:szCs w:val="24"/>
                <w:lang w:eastAsia="it-IT"/>
              </w:rPr>
              <w:t>In qualità di:</w:t>
            </w:r>
          </w:p>
          <w:p w14:paraId="3EB45FB0" w14:textId="77777777" w:rsidR="00C86383" w:rsidRPr="008E7E26" w:rsidRDefault="00C86383" w:rsidP="004C72D5">
            <w:pPr>
              <w:jc w:val="both"/>
              <w:rPr>
                <w:rFonts w:ascii="Times New Roman" w:hAnsi="Times New Roman" w:cs="Times New Roman"/>
                <w:b/>
                <w:sz w:val="24"/>
                <w:szCs w:val="24"/>
                <w:lang w:eastAsia="it-IT"/>
              </w:rPr>
            </w:pPr>
          </w:p>
          <w:p w14:paraId="28C7C16C" w14:textId="77777777" w:rsidR="00C86383" w:rsidRPr="008E7E26" w:rsidRDefault="00C86383" w:rsidP="004C72D5">
            <w:pPr>
              <w:jc w:val="both"/>
              <w:rPr>
                <w:rFonts w:ascii="Times New Roman" w:hAnsi="Times New Roman" w:cs="Times New Roman"/>
                <w:sz w:val="24"/>
                <w:szCs w:val="24"/>
                <w:lang w:eastAsia="it-IT"/>
              </w:rPr>
            </w:pPr>
            <w:r w:rsidRPr="008E7E26">
              <w:rPr>
                <w:rFonts w:ascii="Times New Roman" w:hAnsi="Times New Roman" w:cs="Times New Roman"/>
                <w:b/>
                <w:sz w:val="24"/>
                <w:szCs w:val="24"/>
                <w:bdr w:val="single" w:sz="4" w:space="0" w:color="auto"/>
                <w:lang w:eastAsia="it-IT"/>
              </w:rPr>
              <w:t>__</w:t>
            </w:r>
            <w:r w:rsidRPr="008E7E26">
              <w:rPr>
                <w:rFonts w:ascii="Times New Roman" w:hAnsi="Times New Roman" w:cs="Times New Roman"/>
                <w:b/>
                <w:sz w:val="24"/>
                <w:szCs w:val="24"/>
                <w:lang w:eastAsia="it-IT"/>
              </w:rPr>
              <w:t xml:space="preserve"> </w:t>
            </w:r>
            <w:r w:rsidRPr="008E7E26">
              <w:rPr>
                <w:rFonts w:ascii="Times New Roman" w:hAnsi="Times New Roman" w:cs="Times New Roman"/>
                <w:sz w:val="24"/>
                <w:szCs w:val="24"/>
                <w:lang w:eastAsia="it-IT"/>
              </w:rPr>
              <w:t>Titolare dell’omonima impresa individuale</w:t>
            </w:r>
            <w:r w:rsidRPr="008E7E26">
              <w:rPr>
                <w:rFonts w:ascii="Times New Roman" w:hAnsi="Times New Roman" w:cs="Times New Roman"/>
                <w:b/>
                <w:sz w:val="24"/>
                <w:szCs w:val="24"/>
                <w:lang w:eastAsia="it-IT"/>
              </w:rPr>
              <w:t xml:space="preserve">                  </w:t>
            </w:r>
            <w:r w:rsidRPr="008E7E26">
              <w:rPr>
                <w:rFonts w:ascii="Times New Roman" w:hAnsi="Times New Roman" w:cs="Times New Roman"/>
                <w:b/>
                <w:sz w:val="24"/>
                <w:szCs w:val="24"/>
                <w:bdr w:val="single" w:sz="4" w:space="0" w:color="auto"/>
                <w:lang w:eastAsia="it-IT"/>
              </w:rPr>
              <w:t>__</w:t>
            </w:r>
            <w:r w:rsidRPr="008E7E26">
              <w:rPr>
                <w:rFonts w:ascii="Times New Roman" w:hAnsi="Times New Roman" w:cs="Times New Roman"/>
                <w:b/>
                <w:sz w:val="24"/>
                <w:szCs w:val="24"/>
                <w:lang w:eastAsia="it-IT"/>
              </w:rPr>
              <w:t xml:space="preserve"> </w:t>
            </w:r>
            <w:r w:rsidRPr="008E7E26">
              <w:rPr>
                <w:rFonts w:ascii="Times New Roman" w:hAnsi="Times New Roman" w:cs="Times New Roman"/>
                <w:sz w:val="24"/>
                <w:szCs w:val="24"/>
                <w:lang w:eastAsia="it-IT"/>
              </w:rPr>
              <w:t>Rappresentante legale dell’impresa</w:t>
            </w:r>
          </w:p>
          <w:p w14:paraId="125427F3" w14:textId="77777777" w:rsidR="00C86383" w:rsidRPr="008E7E26" w:rsidRDefault="00C86383" w:rsidP="004C72D5">
            <w:pPr>
              <w:jc w:val="both"/>
              <w:rPr>
                <w:rFonts w:ascii="Times New Roman" w:hAnsi="Times New Roman" w:cs="Times New Roman"/>
                <w:sz w:val="24"/>
                <w:szCs w:val="24"/>
                <w:lang w:eastAsia="it-IT"/>
              </w:rPr>
            </w:pPr>
          </w:p>
          <w:p w14:paraId="418D5557" w14:textId="77777777" w:rsidR="00C86383" w:rsidRPr="008E7E26" w:rsidRDefault="00C86383" w:rsidP="004C72D5">
            <w:pPr>
              <w:jc w:val="both"/>
              <w:rPr>
                <w:rFonts w:ascii="Times New Roman" w:hAnsi="Times New Roman" w:cs="Times New Roman"/>
                <w:b/>
                <w:sz w:val="24"/>
                <w:szCs w:val="24"/>
                <w:lang w:eastAsia="it-IT"/>
              </w:rPr>
            </w:pPr>
            <w:r w:rsidRPr="008E7E26">
              <w:rPr>
                <w:rFonts w:ascii="Times New Roman" w:hAnsi="Times New Roman" w:cs="Times New Roman"/>
                <w:b/>
                <w:sz w:val="24"/>
                <w:szCs w:val="24"/>
                <w:lang w:eastAsia="it-IT"/>
              </w:rPr>
              <w:t xml:space="preserve">P.IVA __________________________ </w:t>
            </w:r>
          </w:p>
          <w:p w14:paraId="660FD00E" w14:textId="77777777" w:rsidR="00C86383" w:rsidRPr="008E7E26" w:rsidRDefault="00C86383" w:rsidP="004C72D5">
            <w:pPr>
              <w:jc w:val="both"/>
              <w:rPr>
                <w:rFonts w:ascii="Times New Roman" w:hAnsi="Times New Roman" w:cs="Times New Roman"/>
                <w:b/>
                <w:sz w:val="24"/>
                <w:szCs w:val="24"/>
                <w:lang w:eastAsia="it-IT"/>
              </w:rPr>
            </w:pPr>
          </w:p>
          <w:p w14:paraId="07ADA70B" w14:textId="77777777" w:rsidR="00C86383" w:rsidRPr="008E7E26" w:rsidRDefault="00C86383" w:rsidP="004C72D5">
            <w:pPr>
              <w:jc w:val="both"/>
              <w:rPr>
                <w:rFonts w:ascii="Times New Roman" w:hAnsi="Times New Roman" w:cs="Times New Roman"/>
                <w:b/>
                <w:sz w:val="24"/>
                <w:szCs w:val="24"/>
                <w:lang w:eastAsia="it-IT"/>
              </w:rPr>
            </w:pPr>
            <w:r w:rsidRPr="008E7E26">
              <w:rPr>
                <w:rFonts w:ascii="Times New Roman" w:hAnsi="Times New Roman" w:cs="Times New Roman"/>
                <w:b/>
                <w:sz w:val="24"/>
                <w:szCs w:val="24"/>
                <w:lang w:eastAsia="it-IT"/>
              </w:rPr>
              <w:t>N. iscrizione al Registro imprese</w:t>
            </w:r>
            <w:r w:rsidRPr="008E7E26">
              <w:rPr>
                <w:rFonts w:ascii="Times New Roman" w:hAnsi="Times New Roman" w:cs="Times New Roman"/>
                <w:sz w:val="24"/>
                <w:szCs w:val="24"/>
                <w:lang w:eastAsia="it-IT"/>
              </w:rPr>
              <w:t xml:space="preserve"> </w:t>
            </w:r>
            <w:r w:rsidRPr="008E7E26">
              <w:rPr>
                <w:rFonts w:ascii="Times New Roman" w:hAnsi="Times New Roman" w:cs="Times New Roman"/>
                <w:b/>
                <w:sz w:val="24"/>
                <w:szCs w:val="24"/>
                <w:lang w:eastAsia="it-IT"/>
              </w:rPr>
              <w:t xml:space="preserve">__________________ </w:t>
            </w:r>
            <w:r w:rsidRPr="008E7E26">
              <w:rPr>
                <w:rFonts w:ascii="Times New Roman" w:hAnsi="Times New Roman" w:cs="Times New Roman"/>
                <w:sz w:val="24"/>
                <w:szCs w:val="24"/>
                <w:lang w:eastAsia="it-IT"/>
              </w:rPr>
              <w:t>dal _</w:t>
            </w:r>
            <w:r w:rsidRPr="008E7E26">
              <w:rPr>
                <w:rFonts w:ascii="Times New Roman" w:hAnsi="Times New Roman" w:cs="Times New Roman"/>
                <w:b/>
                <w:sz w:val="24"/>
                <w:szCs w:val="24"/>
                <w:lang w:eastAsia="it-IT"/>
              </w:rPr>
              <w:t xml:space="preserve">___________ </w:t>
            </w:r>
            <w:r w:rsidRPr="008E7E26">
              <w:rPr>
                <w:rFonts w:ascii="Times New Roman" w:hAnsi="Times New Roman" w:cs="Times New Roman"/>
                <w:sz w:val="24"/>
                <w:szCs w:val="24"/>
                <w:lang w:eastAsia="it-IT"/>
              </w:rPr>
              <w:t>CCIAA di __________</w:t>
            </w:r>
          </w:p>
          <w:p w14:paraId="2BEE1170" w14:textId="77777777" w:rsidR="00C86383" w:rsidRPr="008E7E26" w:rsidRDefault="00C86383" w:rsidP="004C72D5">
            <w:pPr>
              <w:jc w:val="both"/>
              <w:rPr>
                <w:rFonts w:ascii="Times New Roman" w:hAnsi="Times New Roman" w:cs="Times New Roman"/>
                <w:b/>
                <w:sz w:val="24"/>
                <w:szCs w:val="24"/>
                <w:lang w:eastAsia="it-IT"/>
              </w:rPr>
            </w:pPr>
          </w:p>
          <w:p w14:paraId="671FB141" w14:textId="77777777" w:rsidR="00C86383" w:rsidRPr="008E7E26" w:rsidRDefault="00C86383" w:rsidP="004C72D5">
            <w:pPr>
              <w:jc w:val="both"/>
              <w:rPr>
                <w:rFonts w:ascii="Times New Roman" w:hAnsi="Times New Roman" w:cs="Times New Roman"/>
                <w:sz w:val="24"/>
                <w:szCs w:val="24"/>
                <w:lang w:eastAsia="it-IT"/>
              </w:rPr>
            </w:pPr>
            <w:r w:rsidRPr="008E7E26">
              <w:rPr>
                <w:rFonts w:ascii="Times New Roman" w:hAnsi="Times New Roman" w:cs="Times New Roman"/>
                <w:b/>
                <w:sz w:val="24"/>
                <w:szCs w:val="24"/>
                <w:lang w:eastAsia="it-IT"/>
              </w:rPr>
              <w:t xml:space="preserve"> PEC</w:t>
            </w:r>
            <w:r w:rsidRPr="008E7E26">
              <w:rPr>
                <w:rFonts w:ascii="Times New Roman" w:hAnsi="Times New Roman" w:cs="Times New Roman"/>
                <w:sz w:val="24"/>
                <w:szCs w:val="24"/>
                <w:lang w:eastAsia="it-IT"/>
              </w:rPr>
              <w:t>: (</w:t>
            </w:r>
            <w:r w:rsidRPr="008E7E26">
              <w:rPr>
                <w:rFonts w:ascii="Times New Roman" w:hAnsi="Times New Roman" w:cs="Times New Roman"/>
                <w:b/>
                <w:sz w:val="24"/>
                <w:szCs w:val="24"/>
                <w:lang w:eastAsia="it-IT"/>
              </w:rPr>
              <w:t>obbligatoria</w:t>
            </w:r>
            <w:r w:rsidRPr="008E7E26">
              <w:rPr>
                <w:rFonts w:ascii="Times New Roman" w:hAnsi="Times New Roman" w:cs="Times New Roman"/>
                <w:sz w:val="24"/>
                <w:szCs w:val="24"/>
                <w:lang w:eastAsia="it-IT"/>
              </w:rPr>
              <w:t xml:space="preserve">) ______________________________________ </w:t>
            </w:r>
          </w:p>
          <w:p w14:paraId="45DFF3F6" w14:textId="77777777" w:rsidR="00C86383" w:rsidRPr="008E7E26" w:rsidRDefault="00C86383" w:rsidP="004C72D5">
            <w:pPr>
              <w:jc w:val="both"/>
              <w:rPr>
                <w:rFonts w:ascii="Times New Roman" w:hAnsi="Times New Roman" w:cs="Times New Roman"/>
                <w:sz w:val="24"/>
                <w:szCs w:val="24"/>
                <w:lang w:eastAsia="it-IT"/>
              </w:rPr>
            </w:pPr>
          </w:p>
          <w:p w14:paraId="3B9F0D0B" w14:textId="77777777" w:rsidR="00C86383" w:rsidRPr="008E7E26" w:rsidRDefault="00C86383" w:rsidP="004C72D5">
            <w:pPr>
              <w:jc w:val="both"/>
              <w:rPr>
                <w:rFonts w:ascii="Times New Roman" w:hAnsi="Times New Roman" w:cs="Times New Roman"/>
                <w:b/>
                <w:sz w:val="24"/>
                <w:szCs w:val="24"/>
                <w:lang w:eastAsia="it-IT"/>
              </w:rPr>
            </w:pPr>
            <w:r w:rsidRPr="008E7E26">
              <w:rPr>
                <w:rFonts w:ascii="Times New Roman" w:hAnsi="Times New Roman" w:cs="Times New Roman"/>
                <w:b/>
                <w:sz w:val="24"/>
                <w:szCs w:val="24"/>
                <w:lang w:eastAsia="it-IT"/>
              </w:rPr>
              <w:t>Mail: (solo per gli hobbisti) ___________________________</w:t>
            </w:r>
          </w:p>
        </w:tc>
      </w:tr>
      <w:tr w:rsidR="00C86383" w:rsidRPr="008E7E26" w14:paraId="4596A2C8" w14:textId="77777777" w:rsidTr="004C72D5">
        <w:trPr>
          <w:tblCellSpacing w:w="0" w:type="dxa"/>
        </w:trPr>
        <w:tc>
          <w:tcPr>
            <w:tcW w:w="0" w:type="auto"/>
            <w:vAlign w:val="center"/>
            <w:hideMark/>
          </w:tcPr>
          <w:p w14:paraId="04582BD8" w14:textId="77777777" w:rsidR="00C86383" w:rsidRPr="008E7E26" w:rsidRDefault="00C86383" w:rsidP="004C72D5">
            <w:pPr>
              <w:jc w:val="both"/>
              <w:rPr>
                <w:rFonts w:ascii="Times New Roman" w:hAnsi="Times New Roman" w:cs="Times New Roman"/>
                <w:sz w:val="24"/>
                <w:szCs w:val="24"/>
                <w:lang w:eastAsia="it-IT"/>
              </w:rPr>
            </w:pPr>
          </w:p>
        </w:tc>
      </w:tr>
    </w:tbl>
    <w:p w14:paraId="3EEFBE07" w14:textId="77777777" w:rsidR="00C86383" w:rsidRPr="008E7E26" w:rsidRDefault="00C86383" w:rsidP="00C86383">
      <w:pPr>
        <w:tabs>
          <w:tab w:val="center" w:pos="5179"/>
          <w:tab w:val="right" w:pos="9998"/>
        </w:tabs>
        <w:spacing w:before="120"/>
        <w:ind w:right="-2"/>
        <w:jc w:val="both"/>
        <w:rPr>
          <w:rFonts w:ascii="Times New Roman" w:hAnsi="Times New Roman" w:cs="Times New Roman"/>
          <w:b/>
          <w:sz w:val="24"/>
          <w:szCs w:val="24"/>
        </w:rPr>
      </w:pPr>
      <w:r w:rsidRPr="008E7E26">
        <w:rPr>
          <w:rFonts w:ascii="Times New Roman" w:hAnsi="Times New Roman" w:cs="Times New Roman"/>
          <w:b/>
          <w:sz w:val="24"/>
          <w:szCs w:val="24"/>
        </w:rPr>
        <w:t>Titolare di:</w:t>
      </w:r>
    </w:p>
    <w:p w14:paraId="0E59F78D" w14:textId="77777777" w:rsidR="00C86383" w:rsidRPr="008E7E26" w:rsidRDefault="00C86383" w:rsidP="00C86383">
      <w:pPr>
        <w:tabs>
          <w:tab w:val="center" w:pos="5179"/>
          <w:tab w:val="right" w:pos="9998"/>
        </w:tabs>
        <w:spacing w:before="120"/>
        <w:ind w:right="-2"/>
        <w:jc w:val="both"/>
        <w:rPr>
          <w:rFonts w:ascii="Times New Roman" w:hAnsi="Times New Roman" w:cs="Times New Roman"/>
          <w:sz w:val="24"/>
          <w:szCs w:val="24"/>
        </w:rPr>
      </w:pPr>
      <w:r w:rsidRPr="008E7E26">
        <w:rPr>
          <w:rFonts w:ascii="Times New Roman" w:hAnsi="Times New Roman" w:cs="Times New Roman"/>
          <w:sz w:val="24"/>
          <w:szCs w:val="24"/>
          <w:bdr w:val="single" w:sz="4" w:space="0" w:color="auto"/>
        </w:rPr>
        <w:t>__</w:t>
      </w:r>
      <w:r w:rsidRPr="008E7E26">
        <w:rPr>
          <w:rFonts w:ascii="Times New Roman" w:hAnsi="Times New Roman" w:cs="Times New Roman"/>
          <w:sz w:val="24"/>
          <w:szCs w:val="24"/>
        </w:rPr>
        <w:t xml:space="preserve"> Autorizzazione Amministrativa per il Commercio su aree pubbliche rilasciata dal Comune di </w:t>
      </w:r>
    </w:p>
    <w:p w14:paraId="2C7A8A01" w14:textId="77777777" w:rsidR="00C86383" w:rsidRPr="008E7E26" w:rsidRDefault="00C86383" w:rsidP="00C86383">
      <w:pPr>
        <w:tabs>
          <w:tab w:val="center" w:pos="5179"/>
          <w:tab w:val="right" w:pos="9998"/>
        </w:tabs>
        <w:spacing w:before="120"/>
        <w:ind w:right="-2"/>
        <w:jc w:val="both"/>
        <w:rPr>
          <w:rFonts w:ascii="Times New Roman" w:hAnsi="Times New Roman" w:cs="Times New Roman"/>
          <w:sz w:val="24"/>
          <w:szCs w:val="24"/>
        </w:rPr>
      </w:pPr>
      <w:r w:rsidRPr="008E7E26">
        <w:rPr>
          <w:rFonts w:ascii="Times New Roman" w:hAnsi="Times New Roman" w:cs="Times New Roman"/>
          <w:sz w:val="24"/>
          <w:szCs w:val="24"/>
        </w:rPr>
        <w:t xml:space="preserve">     _____________________ n. _________________ del __________________________</w:t>
      </w:r>
    </w:p>
    <w:p w14:paraId="740D2186" w14:textId="77777777" w:rsidR="00C86383" w:rsidRPr="008E7E26" w:rsidRDefault="00C86383" w:rsidP="00C86383">
      <w:pPr>
        <w:tabs>
          <w:tab w:val="center" w:pos="5179"/>
          <w:tab w:val="right" w:pos="9998"/>
        </w:tabs>
        <w:spacing w:before="120"/>
        <w:ind w:right="-2"/>
        <w:jc w:val="both"/>
        <w:rPr>
          <w:rFonts w:ascii="Times New Roman" w:hAnsi="Times New Roman" w:cs="Times New Roman"/>
          <w:sz w:val="24"/>
          <w:szCs w:val="24"/>
        </w:rPr>
      </w:pPr>
      <w:r w:rsidRPr="008E7E26">
        <w:rPr>
          <w:rFonts w:ascii="Times New Roman" w:hAnsi="Times New Roman" w:cs="Times New Roman"/>
          <w:sz w:val="24"/>
          <w:szCs w:val="24"/>
          <w:bdr w:val="single" w:sz="4" w:space="0" w:color="auto"/>
        </w:rPr>
        <w:t>__</w:t>
      </w:r>
      <w:r w:rsidRPr="008E7E26">
        <w:rPr>
          <w:rFonts w:ascii="Times New Roman" w:hAnsi="Times New Roman" w:cs="Times New Roman"/>
          <w:sz w:val="24"/>
          <w:szCs w:val="24"/>
        </w:rPr>
        <w:t xml:space="preserve"> SCIA inoltrata al SUAP del Comune di _____________________________</w:t>
      </w:r>
    </w:p>
    <w:p w14:paraId="36CC17BA" w14:textId="77777777" w:rsidR="00C86383" w:rsidRPr="008E7E26" w:rsidRDefault="00C86383" w:rsidP="00C86383">
      <w:pPr>
        <w:tabs>
          <w:tab w:val="center" w:pos="5179"/>
          <w:tab w:val="right" w:pos="9998"/>
        </w:tabs>
        <w:spacing w:before="120"/>
        <w:ind w:right="-2"/>
        <w:jc w:val="center"/>
        <w:rPr>
          <w:rFonts w:ascii="Times New Roman" w:hAnsi="Times New Roman" w:cs="Times New Roman"/>
          <w:b/>
          <w:sz w:val="24"/>
          <w:szCs w:val="24"/>
        </w:rPr>
      </w:pPr>
      <w:r w:rsidRPr="008E7E26">
        <w:rPr>
          <w:rFonts w:ascii="Times New Roman" w:hAnsi="Times New Roman" w:cs="Times New Roman"/>
          <w:b/>
          <w:sz w:val="24"/>
          <w:szCs w:val="24"/>
        </w:rPr>
        <w:t>CHIEDE</w:t>
      </w:r>
    </w:p>
    <w:p w14:paraId="4EB712C3" w14:textId="151FA8BD" w:rsidR="00C86383" w:rsidRPr="008E7E26" w:rsidRDefault="00C86383" w:rsidP="00C86383">
      <w:pPr>
        <w:tabs>
          <w:tab w:val="center" w:pos="5179"/>
          <w:tab w:val="right" w:pos="9998"/>
        </w:tabs>
        <w:spacing w:before="120"/>
        <w:ind w:right="-2"/>
        <w:jc w:val="both"/>
        <w:rPr>
          <w:rFonts w:ascii="Times New Roman" w:hAnsi="Times New Roman" w:cs="Times New Roman"/>
          <w:sz w:val="24"/>
          <w:szCs w:val="24"/>
        </w:rPr>
      </w:pPr>
      <w:r w:rsidRPr="008E7E26">
        <w:rPr>
          <w:rFonts w:ascii="Times New Roman" w:hAnsi="Times New Roman" w:cs="Times New Roman"/>
          <w:sz w:val="24"/>
          <w:szCs w:val="24"/>
        </w:rPr>
        <w:t>Per l’anno 202</w:t>
      </w:r>
      <w:r w:rsidR="00B20571">
        <w:rPr>
          <w:rFonts w:ascii="Times New Roman" w:hAnsi="Times New Roman" w:cs="Times New Roman"/>
          <w:sz w:val="24"/>
          <w:szCs w:val="24"/>
        </w:rPr>
        <w:t>6</w:t>
      </w:r>
      <w:r w:rsidRPr="008E7E26">
        <w:rPr>
          <w:rFonts w:ascii="Times New Roman" w:hAnsi="Times New Roman" w:cs="Times New Roman"/>
          <w:sz w:val="24"/>
          <w:szCs w:val="24"/>
        </w:rPr>
        <w:t xml:space="preserve"> di esercitare la propria attività su aree pubbliche di:</w:t>
      </w:r>
    </w:p>
    <w:p w14:paraId="605794A9" w14:textId="77777777" w:rsidR="00C86383" w:rsidRPr="008E7E26" w:rsidRDefault="00C86383" w:rsidP="00C86383">
      <w:pPr>
        <w:tabs>
          <w:tab w:val="center" w:pos="5179"/>
          <w:tab w:val="right" w:pos="9998"/>
        </w:tabs>
        <w:spacing w:before="120"/>
        <w:ind w:right="-2"/>
        <w:jc w:val="both"/>
        <w:rPr>
          <w:rFonts w:ascii="Times New Roman" w:hAnsi="Times New Roman" w:cs="Times New Roman"/>
          <w:sz w:val="24"/>
          <w:szCs w:val="24"/>
        </w:rPr>
      </w:pPr>
      <w:r w:rsidRPr="008E7E26">
        <w:rPr>
          <w:rFonts w:ascii="Times New Roman" w:hAnsi="Times New Roman" w:cs="Times New Roman"/>
          <w:sz w:val="24"/>
          <w:szCs w:val="24"/>
          <w:bdr w:val="single" w:sz="4" w:space="0" w:color="auto"/>
        </w:rPr>
        <w:t>__</w:t>
      </w:r>
      <w:r w:rsidRPr="008E7E26">
        <w:rPr>
          <w:rFonts w:ascii="Times New Roman" w:hAnsi="Times New Roman" w:cs="Times New Roman"/>
          <w:sz w:val="24"/>
          <w:szCs w:val="24"/>
        </w:rPr>
        <w:t xml:space="preserve"> Prodotti alimentari (specificare):___________________________________________________</w:t>
      </w:r>
    </w:p>
    <w:p w14:paraId="1AEEFEB9" w14:textId="77777777" w:rsidR="00C86383" w:rsidRPr="008E7E26" w:rsidRDefault="00C86383" w:rsidP="00C86383">
      <w:pPr>
        <w:tabs>
          <w:tab w:val="center" w:pos="5179"/>
          <w:tab w:val="right" w:pos="9998"/>
        </w:tabs>
        <w:spacing w:before="120"/>
        <w:ind w:right="-2"/>
        <w:jc w:val="both"/>
        <w:rPr>
          <w:rFonts w:ascii="Times New Roman" w:hAnsi="Times New Roman" w:cs="Times New Roman"/>
          <w:sz w:val="24"/>
          <w:szCs w:val="24"/>
        </w:rPr>
      </w:pPr>
      <w:r w:rsidRPr="008E7E26">
        <w:rPr>
          <w:rFonts w:ascii="Times New Roman" w:hAnsi="Times New Roman" w:cs="Times New Roman"/>
          <w:sz w:val="24"/>
          <w:szCs w:val="24"/>
          <w:bdr w:val="single" w:sz="4" w:space="0" w:color="auto"/>
        </w:rPr>
        <w:t>__</w:t>
      </w:r>
      <w:r w:rsidRPr="008E7E26">
        <w:rPr>
          <w:rFonts w:ascii="Times New Roman" w:hAnsi="Times New Roman" w:cs="Times New Roman"/>
          <w:sz w:val="24"/>
          <w:szCs w:val="24"/>
        </w:rPr>
        <w:t xml:space="preserve"> Prodotti alimentari con somministrazione (specificare)__________________________________</w:t>
      </w:r>
    </w:p>
    <w:p w14:paraId="5DAEC530" w14:textId="77777777" w:rsidR="00C86383" w:rsidRPr="008E7E26" w:rsidRDefault="00C86383" w:rsidP="00C86383">
      <w:pPr>
        <w:tabs>
          <w:tab w:val="center" w:pos="5179"/>
          <w:tab w:val="right" w:pos="9998"/>
        </w:tabs>
        <w:spacing w:before="120"/>
        <w:ind w:right="-2"/>
        <w:jc w:val="both"/>
        <w:rPr>
          <w:rFonts w:ascii="Times New Roman" w:hAnsi="Times New Roman" w:cs="Times New Roman"/>
          <w:sz w:val="24"/>
          <w:szCs w:val="24"/>
        </w:rPr>
      </w:pPr>
      <w:r w:rsidRPr="008E7E26">
        <w:rPr>
          <w:rFonts w:ascii="Times New Roman" w:hAnsi="Times New Roman" w:cs="Times New Roman"/>
          <w:sz w:val="24"/>
          <w:szCs w:val="24"/>
          <w:bdr w:val="single" w:sz="4" w:space="0" w:color="auto"/>
        </w:rPr>
        <w:t>__</w:t>
      </w:r>
      <w:r w:rsidRPr="008E7E26">
        <w:rPr>
          <w:rFonts w:ascii="Times New Roman" w:hAnsi="Times New Roman" w:cs="Times New Roman"/>
          <w:sz w:val="24"/>
          <w:szCs w:val="24"/>
        </w:rPr>
        <w:t xml:space="preserve"> Prodotti non alimentari (specificare):________________________________________________</w:t>
      </w:r>
    </w:p>
    <w:p w14:paraId="14CFB54E" w14:textId="77777777" w:rsidR="00C86383" w:rsidRPr="008E7E26" w:rsidRDefault="00C86383" w:rsidP="00C86383">
      <w:pPr>
        <w:tabs>
          <w:tab w:val="center" w:pos="5179"/>
          <w:tab w:val="right" w:pos="9998"/>
        </w:tabs>
        <w:spacing w:before="120"/>
        <w:ind w:right="-2"/>
        <w:jc w:val="both"/>
        <w:rPr>
          <w:rFonts w:ascii="Times New Roman" w:hAnsi="Times New Roman" w:cs="Times New Roman"/>
          <w:sz w:val="24"/>
          <w:szCs w:val="24"/>
        </w:rPr>
      </w:pPr>
      <w:r w:rsidRPr="008E7E26">
        <w:rPr>
          <w:rFonts w:ascii="Times New Roman" w:hAnsi="Times New Roman" w:cs="Times New Roman"/>
          <w:sz w:val="24"/>
          <w:szCs w:val="24"/>
          <w:bdr w:val="single" w:sz="4" w:space="0" w:color="auto"/>
        </w:rPr>
        <w:t>__</w:t>
      </w:r>
      <w:r w:rsidRPr="008E7E26">
        <w:rPr>
          <w:rFonts w:ascii="Times New Roman" w:hAnsi="Times New Roman" w:cs="Times New Roman"/>
          <w:sz w:val="24"/>
          <w:szCs w:val="24"/>
        </w:rPr>
        <w:t xml:space="preserve"> Opere del proprio ingegno (specificare):_____________________________________________</w:t>
      </w:r>
    </w:p>
    <w:p w14:paraId="7F6B3644" w14:textId="77777777" w:rsidR="00C86383" w:rsidRPr="008E7E26" w:rsidRDefault="00C86383" w:rsidP="00C86383">
      <w:pPr>
        <w:tabs>
          <w:tab w:val="center" w:pos="5179"/>
          <w:tab w:val="right" w:pos="9998"/>
        </w:tabs>
        <w:spacing w:before="120"/>
        <w:ind w:right="-2"/>
        <w:jc w:val="both"/>
        <w:rPr>
          <w:rFonts w:ascii="Times New Roman" w:hAnsi="Times New Roman" w:cs="Times New Roman"/>
          <w:sz w:val="24"/>
          <w:szCs w:val="24"/>
        </w:rPr>
      </w:pPr>
      <w:r w:rsidRPr="008E7E26">
        <w:rPr>
          <w:rFonts w:ascii="Times New Roman" w:hAnsi="Times New Roman" w:cs="Times New Roman"/>
          <w:sz w:val="24"/>
          <w:szCs w:val="24"/>
          <w:bdr w:val="single" w:sz="4" w:space="0" w:color="auto"/>
        </w:rPr>
        <w:t>__</w:t>
      </w:r>
      <w:r w:rsidRPr="008E7E26">
        <w:rPr>
          <w:rFonts w:ascii="Times New Roman" w:hAnsi="Times New Roman" w:cs="Times New Roman"/>
          <w:sz w:val="24"/>
          <w:szCs w:val="24"/>
        </w:rPr>
        <w:t xml:space="preserve"> Prodotti artigianali (specificare):___________________________________________________</w:t>
      </w:r>
    </w:p>
    <w:p w14:paraId="600CB22E" w14:textId="77777777" w:rsidR="006E75E7" w:rsidRDefault="00C86383" w:rsidP="00C86383">
      <w:pPr>
        <w:tabs>
          <w:tab w:val="center" w:pos="5179"/>
          <w:tab w:val="right" w:pos="9998"/>
        </w:tabs>
        <w:spacing w:before="120"/>
        <w:ind w:right="-2"/>
        <w:jc w:val="both"/>
        <w:rPr>
          <w:rFonts w:ascii="Times New Roman" w:hAnsi="Times New Roman" w:cs="Times New Roman"/>
          <w:sz w:val="24"/>
          <w:szCs w:val="24"/>
        </w:rPr>
      </w:pPr>
      <w:r w:rsidRPr="008E7E26">
        <w:rPr>
          <w:rFonts w:ascii="Times New Roman" w:hAnsi="Times New Roman" w:cs="Times New Roman"/>
          <w:sz w:val="24"/>
          <w:szCs w:val="24"/>
        </w:rPr>
        <w:t xml:space="preserve">con concessione di </w:t>
      </w:r>
      <w:r w:rsidR="006E75E7">
        <w:rPr>
          <w:rFonts w:ascii="Times New Roman" w:hAnsi="Times New Roman" w:cs="Times New Roman"/>
          <w:sz w:val="24"/>
          <w:szCs w:val="24"/>
        </w:rPr>
        <w:t xml:space="preserve">n. ____ </w:t>
      </w:r>
      <w:r w:rsidRPr="008E7E26">
        <w:rPr>
          <w:rFonts w:ascii="Times New Roman" w:hAnsi="Times New Roman" w:cs="Times New Roman"/>
          <w:sz w:val="24"/>
          <w:szCs w:val="24"/>
        </w:rPr>
        <w:t>posteggio</w:t>
      </w:r>
      <w:r w:rsidR="006E75E7">
        <w:rPr>
          <w:rFonts w:ascii="Times New Roman" w:hAnsi="Times New Roman" w:cs="Times New Roman"/>
          <w:sz w:val="24"/>
          <w:szCs w:val="24"/>
        </w:rPr>
        <w:t>/i della misura:</w:t>
      </w:r>
    </w:p>
    <w:p w14:paraId="2D1F87B0" w14:textId="0E585BD7" w:rsidR="006E75E7" w:rsidRDefault="006E75E7" w:rsidP="00C86383">
      <w:pPr>
        <w:tabs>
          <w:tab w:val="center" w:pos="5179"/>
          <w:tab w:val="right" w:pos="9998"/>
        </w:tabs>
        <w:spacing w:before="120"/>
        <w:ind w:right="-2"/>
        <w:jc w:val="both"/>
        <w:rPr>
          <w:rFonts w:ascii="Times New Roman" w:hAnsi="Times New Roman" w:cs="Times New Roman"/>
          <w:sz w:val="24"/>
          <w:szCs w:val="24"/>
        </w:rPr>
      </w:pPr>
      <w:r w:rsidRPr="008E7E26">
        <w:rPr>
          <w:rFonts w:ascii="Times New Roman" w:hAnsi="Times New Roman" w:cs="Times New Roman"/>
          <w:sz w:val="24"/>
          <w:szCs w:val="24"/>
          <w:bdr w:val="single" w:sz="4" w:space="0" w:color="auto"/>
        </w:rPr>
        <w:t>__</w:t>
      </w:r>
      <w:r w:rsidRPr="008E7E26">
        <w:rPr>
          <w:rFonts w:ascii="Times New Roman" w:hAnsi="Times New Roman" w:cs="Times New Roman"/>
          <w:sz w:val="24"/>
          <w:szCs w:val="24"/>
        </w:rPr>
        <w:t xml:space="preserve"> </w:t>
      </w:r>
      <w:r>
        <w:rPr>
          <w:rFonts w:ascii="Times New Roman" w:hAnsi="Times New Roman" w:cs="Times New Roman"/>
          <w:sz w:val="24"/>
          <w:szCs w:val="24"/>
        </w:rPr>
        <w:t>6 m. x 3 m.</w:t>
      </w:r>
    </w:p>
    <w:p w14:paraId="51C004A6" w14:textId="35D73A6A" w:rsidR="006E75E7" w:rsidRDefault="006E75E7" w:rsidP="00C86383">
      <w:pPr>
        <w:tabs>
          <w:tab w:val="center" w:pos="5179"/>
          <w:tab w:val="right" w:pos="9998"/>
        </w:tabs>
        <w:spacing w:before="120"/>
        <w:ind w:right="-2"/>
        <w:jc w:val="both"/>
        <w:rPr>
          <w:rFonts w:ascii="Times New Roman" w:hAnsi="Times New Roman" w:cs="Times New Roman"/>
          <w:sz w:val="24"/>
          <w:szCs w:val="24"/>
        </w:rPr>
      </w:pPr>
      <w:r w:rsidRPr="008E7E26">
        <w:rPr>
          <w:rFonts w:ascii="Times New Roman" w:hAnsi="Times New Roman" w:cs="Times New Roman"/>
          <w:sz w:val="24"/>
          <w:szCs w:val="24"/>
          <w:bdr w:val="single" w:sz="4" w:space="0" w:color="auto"/>
        </w:rPr>
        <w:t>__</w:t>
      </w:r>
      <w:r w:rsidRPr="008E7E26">
        <w:rPr>
          <w:rFonts w:ascii="Times New Roman" w:hAnsi="Times New Roman" w:cs="Times New Roman"/>
          <w:sz w:val="24"/>
          <w:szCs w:val="24"/>
        </w:rPr>
        <w:t xml:space="preserve"> </w:t>
      </w:r>
      <w:r>
        <w:rPr>
          <w:rFonts w:ascii="Times New Roman" w:hAnsi="Times New Roman" w:cs="Times New Roman"/>
          <w:sz w:val="24"/>
          <w:szCs w:val="24"/>
        </w:rPr>
        <w:t>4 m. x 8 m.</w:t>
      </w:r>
    </w:p>
    <w:p w14:paraId="4F0DD31A" w14:textId="031F5054" w:rsidR="00C86383" w:rsidRPr="008E7E26" w:rsidRDefault="00C86383" w:rsidP="00C86383">
      <w:pPr>
        <w:tabs>
          <w:tab w:val="center" w:pos="5179"/>
          <w:tab w:val="right" w:pos="9998"/>
        </w:tabs>
        <w:spacing w:before="120"/>
        <w:ind w:right="-2"/>
        <w:jc w:val="both"/>
        <w:rPr>
          <w:rFonts w:ascii="Times New Roman" w:hAnsi="Times New Roman" w:cs="Times New Roman"/>
          <w:sz w:val="24"/>
          <w:szCs w:val="24"/>
        </w:rPr>
      </w:pPr>
      <w:r w:rsidRPr="008E7E26">
        <w:rPr>
          <w:rFonts w:ascii="Times New Roman" w:hAnsi="Times New Roman" w:cs="Times New Roman"/>
          <w:sz w:val="24"/>
          <w:szCs w:val="24"/>
        </w:rPr>
        <w:t xml:space="preserve">da attrezzare con: </w:t>
      </w:r>
    </w:p>
    <w:p w14:paraId="606864C9" w14:textId="6EC7F170" w:rsidR="00C86383" w:rsidRPr="008E7E26" w:rsidRDefault="00C86383" w:rsidP="00C86383">
      <w:pPr>
        <w:tabs>
          <w:tab w:val="center" w:pos="5179"/>
          <w:tab w:val="right" w:pos="9998"/>
        </w:tabs>
        <w:spacing w:before="120"/>
        <w:ind w:right="-2"/>
        <w:jc w:val="both"/>
        <w:rPr>
          <w:rFonts w:ascii="Times New Roman" w:hAnsi="Times New Roman" w:cs="Times New Roman"/>
          <w:b/>
          <w:sz w:val="24"/>
          <w:szCs w:val="24"/>
        </w:rPr>
      </w:pPr>
      <w:r w:rsidRPr="008E7E26">
        <w:rPr>
          <w:rFonts w:ascii="Times New Roman" w:hAnsi="Times New Roman" w:cs="Times New Roman"/>
          <w:sz w:val="24"/>
          <w:szCs w:val="24"/>
          <w:bdr w:val="single" w:sz="4" w:space="0" w:color="auto"/>
        </w:rPr>
        <w:t>__</w:t>
      </w:r>
      <w:r w:rsidRPr="008E7E26">
        <w:rPr>
          <w:rFonts w:ascii="Times New Roman" w:hAnsi="Times New Roman" w:cs="Times New Roman"/>
          <w:sz w:val="24"/>
          <w:szCs w:val="24"/>
        </w:rPr>
        <w:t xml:space="preserve"> </w:t>
      </w:r>
      <w:r w:rsidRPr="008E7E26">
        <w:rPr>
          <w:rFonts w:ascii="Times New Roman" w:hAnsi="Times New Roman" w:cs="Times New Roman"/>
          <w:b/>
          <w:sz w:val="24"/>
          <w:szCs w:val="24"/>
        </w:rPr>
        <w:t>Autonegozio</w:t>
      </w:r>
      <w:r w:rsidRPr="008E7E26">
        <w:rPr>
          <w:rFonts w:ascii="Times New Roman" w:hAnsi="Times New Roman" w:cs="Times New Roman"/>
          <w:sz w:val="24"/>
          <w:szCs w:val="24"/>
        </w:rPr>
        <w:t xml:space="preserve"> </w:t>
      </w:r>
    </w:p>
    <w:p w14:paraId="3B477B61" w14:textId="4574D634" w:rsidR="00C86383" w:rsidRPr="008E7E26" w:rsidRDefault="00C86383" w:rsidP="00C86383">
      <w:pPr>
        <w:tabs>
          <w:tab w:val="center" w:pos="5179"/>
          <w:tab w:val="right" w:pos="9998"/>
        </w:tabs>
        <w:spacing w:before="120"/>
        <w:ind w:right="-2"/>
        <w:jc w:val="both"/>
        <w:rPr>
          <w:rFonts w:ascii="Times New Roman" w:hAnsi="Times New Roman" w:cs="Times New Roman"/>
          <w:sz w:val="24"/>
          <w:szCs w:val="24"/>
        </w:rPr>
      </w:pPr>
      <w:r w:rsidRPr="008E7E26">
        <w:rPr>
          <w:rFonts w:ascii="Times New Roman" w:hAnsi="Times New Roman" w:cs="Times New Roman"/>
          <w:sz w:val="24"/>
          <w:szCs w:val="24"/>
          <w:bdr w:val="single" w:sz="4" w:space="0" w:color="auto"/>
        </w:rPr>
        <w:t>__</w:t>
      </w:r>
      <w:r w:rsidRPr="008E7E26">
        <w:rPr>
          <w:rFonts w:ascii="Times New Roman" w:hAnsi="Times New Roman" w:cs="Times New Roman"/>
          <w:sz w:val="24"/>
          <w:szCs w:val="24"/>
        </w:rPr>
        <w:t xml:space="preserve"> </w:t>
      </w:r>
      <w:r w:rsidRPr="008E7E26">
        <w:rPr>
          <w:rFonts w:ascii="Times New Roman" w:hAnsi="Times New Roman" w:cs="Times New Roman"/>
          <w:b/>
          <w:sz w:val="24"/>
          <w:szCs w:val="24"/>
        </w:rPr>
        <w:t>Banco e ombrellone</w:t>
      </w:r>
      <w:r w:rsidRPr="008E7E26">
        <w:rPr>
          <w:rFonts w:ascii="Times New Roman" w:hAnsi="Times New Roman" w:cs="Times New Roman"/>
          <w:sz w:val="24"/>
          <w:szCs w:val="24"/>
        </w:rPr>
        <w:t xml:space="preserve"> </w:t>
      </w:r>
    </w:p>
    <w:p w14:paraId="4054FEF9" w14:textId="55CF68B4" w:rsidR="00C86383" w:rsidRPr="008E7E26" w:rsidRDefault="00C86383" w:rsidP="00C86383">
      <w:pPr>
        <w:tabs>
          <w:tab w:val="center" w:pos="5179"/>
          <w:tab w:val="right" w:pos="9998"/>
        </w:tabs>
        <w:spacing w:before="120"/>
        <w:ind w:right="-2"/>
        <w:jc w:val="both"/>
        <w:rPr>
          <w:rFonts w:ascii="Times New Roman" w:hAnsi="Times New Roman" w:cs="Times New Roman"/>
          <w:sz w:val="24"/>
          <w:szCs w:val="24"/>
        </w:rPr>
      </w:pPr>
      <w:r w:rsidRPr="008E7E26">
        <w:rPr>
          <w:rFonts w:ascii="Times New Roman" w:hAnsi="Times New Roman" w:cs="Times New Roman"/>
          <w:sz w:val="24"/>
          <w:szCs w:val="24"/>
          <w:bdr w:val="single" w:sz="4" w:space="0" w:color="auto"/>
        </w:rPr>
        <w:t>__</w:t>
      </w:r>
      <w:r w:rsidRPr="008E7E26">
        <w:rPr>
          <w:rFonts w:ascii="Times New Roman" w:hAnsi="Times New Roman" w:cs="Times New Roman"/>
          <w:sz w:val="24"/>
          <w:szCs w:val="24"/>
        </w:rPr>
        <w:t xml:space="preserve"> </w:t>
      </w:r>
      <w:r w:rsidRPr="008E7E26">
        <w:rPr>
          <w:rFonts w:ascii="Times New Roman" w:hAnsi="Times New Roman" w:cs="Times New Roman"/>
          <w:b/>
          <w:sz w:val="24"/>
          <w:szCs w:val="24"/>
        </w:rPr>
        <w:t>Altro</w:t>
      </w:r>
      <w:r w:rsidR="006E75E7">
        <w:rPr>
          <w:rFonts w:ascii="Times New Roman" w:hAnsi="Times New Roman" w:cs="Times New Roman"/>
          <w:b/>
          <w:sz w:val="24"/>
          <w:szCs w:val="24"/>
        </w:rPr>
        <w:t xml:space="preserve"> </w:t>
      </w:r>
      <w:r w:rsidRPr="008E7E26">
        <w:rPr>
          <w:rFonts w:ascii="Times New Roman" w:hAnsi="Times New Roman" w:cs="Times New Roman"/>
          <w:sz w:val="24"/>
          <w:szCs w:val="24"/>
        </w:rPr>
        <w:t xml:space="preserve">  _______________</w:t>
      </w:r>
      <w:r w:rsidR="006E75E7">
        <w:rPr>
          <w:rFonts w:ascii="Times New Roman" w:hAnsi="Times New Roman" w:cs="Times New Roman"/>
          <w:sz w:val="24"/>
          <w:szCs w:val="24"/>
        </w:rPr>
        <w:t xml:space="preserve">________________ </w:t>
      </w:r>
    </w:p>
    <w:p w14:paraId="17C65BEB" w14:textId="77777777" w:rsidR="00C86383" w:rsidRPr="008E7E26" w:rsidRDefault="00C86383" w:rsidP="00C86383">
      <w:pPr>
        <w:tabs>
          <w:tab w:val="center" w:pos="5179"/>
          <w:tab w:val="right" w:pos="9998"/>
        </w:tabs>
        <w:spacing w:before="120"/>
        <w:ind w:right="-2"/>
        <w:jc w:val="both"/>
        <w:rPr>
          <w:rFonts w:ascii="Times New Roman" w:hAnsi="Times New Roman" w:cs="Times New Roman"/>
          <w:b/>
          <w:sz w:val="24"/>
          <w:szCs w:val="24"/>
        </w:rPr>
      </w:pPr>
      <w:r w:rsidRPr="008E7E26">
        <w:rPr>
          <w:rFonts w:ascii="Times New Roman" w:hAnsi="Times New Roman" w:cs="Times New Roman"/>
          <w:b/>
          <w:sz w:val="24"/>
          <w:szCs w:val="24"/>
        </w:rPr>
        <w:t>In occasione della/delle Fiere e feste di:</w:t>
      </w:r>
    </w:p>
    <w:p w14:paraId="2FC10876" w14:textId="1C0EA3C2" w:rsidR="00C86383" w:rsidRPr="006E76F2" w:rsidRDefault="006E76F2" w:rsidP="00C86383">
      <w:pPr>
        <w:tabs>
          <w:tab w:val="center" w:pos="5179"/>
          <w:tab w:val="right" w:pos="9998"/>
        </w:tabs>
        <w:spacing w:before="120"/>
        <w:ind w:right="-2"/>
        <w:jc w:val="both"/>
        <w:rPr>
          <w:rFonts w:ascii="Times New Roman" w:hAnsi="Times New Roman" w:cs="Times New Roman"/>
          <w:b/>
        </w:rPr>
      </w:pPr>
      <w:r>
        <w:rPr>
          <w:rFonts w:ascii="Times New Roman" w:hAnsi="Times New Roman" w:cs="Times New Roman"/>
          <w:b/>
        </w:rPr>
        <w:t>(m</w:t>
      </w:r>
      <w:r w:rsidR="00C86383" w:rsidRPr="006E76F2">
        <w:rPr>
          <w:rFonts w:ascii="Times New Roman" w:hAnsi="Times New Roman" w:cs="Times New Roman"/>
          <w:b/>
        </w:rPr>
        <w:t>ettere una crocetta alla manifestazione interessata</w:t>
      </w:r>
      <w:r>
        <w:rPr>
          <w:rFonts w:ascii="Times New Roman" w:hAnsi="Times New Roman" w:cs="Times New Roman"/>
          <w:b/>
        </w:rPr>
        <w:t>)</w:t>
      </w:r>
    </w:p>
    <w:p w14:paraId="7906485A" w14:textId="4F516E57" w:rsidR="00DE7350" w:rsidRPr="009C7C66" w:rsidRDefault="00DE7350" w:rsidP="00DE7350">
      <w:pPr>
        <w:pStyle w:val="Paragrafoelenco"/>
        <w:numPr>
          <w:ilvl w:val="0"/>
          <w:numId w:val="26"/>
        </w:numPr>
        <w:spacing w:after="0" w:line="240" w:lineRule="auto"/>
        <w:jc w:val="both"/>
        <w:rPr>
          <w:rFonts w:ascii="Times New Roman" w:eastAsia="Times New Roman" w:hAnsi="Times New Roman" w:cs="Times New Roman"/>
          <w:sz w:val="24"/>
          <w:szCs w:val="24"/>
          <w:lang w:eastAsia="it-IT"/>
        </w:rPr>
      </w:pPr>
      <w:r w:rsidRPr="009C7C66">
        <w:rPr>
          <w:rFonts w:ascii="Times New Roman" w:eastAsia="Times New Roman" w:hAnsi="Times New Roman" w:cs="Times New Roman"/>
          <w:b/>
          <w:bCs/>
          <w:i/>
          <w:iCs/>
          <w:sz w:val="24"/>
          <w:szCs w:val="24"/>
          <w:lang w:eastAsia="it-IT"/>
        </w:rPr>
        <w:t xml:space="preserve">Sagra di San Cosimo </w:t>
      </w:r>
      <w:r w:rsidRPr="009C7C66">
        <w:rPr>
          <w:rFonts w:ascii="Times New Roman" w:eastAsia="Times New Roman" w:hAnsi="Times New Roman" w:cs="Times New Roman"/>
          <w:b/>
          <w:bCs/>
          <w:sz w:val="24"/>
          <w:szCs w:val="24"/>
          <w:lang w:eastAsia="it-IT"/>
        </w:rPr>
        <w:t xml:space="preserve">(un mese e due giorni dopo Pasqua), </w:t>
      </w:r>
      <w:r w:rsidRPr="009C7C66">
        <w:rPr>
          <w:rFonts w:ascii="Times New Roman" w:eastAsia="Times New Roman" w:hAnsi="Times New Roman" w:cs="Times New Roman"/>
          <w:bCs/>
          <w:sz w:val="24"/>
          <w:szCs w:val="24"/>
          <w:lang w:eastAsia="it-IT"/>
        </w:rPr>
        <w:t>che</w:t>
      </w:r>
      <w:r w:rsidRPr="009C7C66">
        <w:rPr>
          <w:rFonts w:ascii="Times New Roman" w:eastAsia="Times New Roman" w:hAnsi="Times New Roman" w:cs="Times New Roman"/>
          <w:sz w:val="24"/>
          <w:szCs w:val="24"/>
          <w:lang w:eastAsia="it-IT"/>
        </w:rPr>
        <w:t xml:space="preserve"> interessa le seguenti aree:</w:t>
      </w:r>
    </w:p>
    <w:p w14:paraId="01128EA6" w14:textId="77777777" w:rsidR="00DE7350" w:rsidRPr="00DE7350" w:rsidRDefault="00DE7350" w:rsidP="00DE7350">
      <w:pPr>
        <w:pStyle w:val="Paragrafoelenco"/>
        <w:spacing w:after="0" w:line="240" w:lineRule="auto"/>
        <w:jc w:val="both"/>
        <w:rPr>
          <w:rFonts w:ascii="Times New Roman" w:eastAsia="Times New Roman" w:hAnsi="Times New Roman" w:cs="Times New Roman"/>
          <w:b/>
          <w:bCs/>
          <w:i/>
          <w:iCs/>
          <w:sz w:val="24"/>
          <w:szCs w:val="24"/>
          <w:lang w:eastAsia="it-IT"/>
        </w:rPr>
      </w:pPr>
      <w:r w:rsidRPr="00DE7350">
        <w:rPr>
          <w:rFonts w:ascii="Times New Roman" w:eastAsia="Times New Roman" w:hAnsi="Times New Roman" w:cs="Times New Roman"/>
          <w:sz w:val="24"/>
          <w:szCs w:val="24"/>
          <w:lang w:eastAsia="it-IT"/>
        </w:rPr>
        <w:t xml:space="preserve">Via D. Bonifacio, Piazza Lorch, Via M. Pagano per </w:t>
      </w:r>
      <w:r w:rsidRPr="00DE7350">
        <w:rPr>
          <w:rFonts w:ascii="Times New Roman" w:eastAsia="Times New Roman" w:hAnsi="Times New Roman" w:cs="Times New Roman"/>
          <w:b/>
          <w:sz w:val="24"/>
          <w:szCs w:val="24"/>
          <w:u w:val="single"/>
          <w:lang w:eastAsia="it-IT"/>
        </w:rPr>
        <w:t>N. 50 Posteggi</w:t>
      </w:r>
      <w:r w:rsidRPr="00DE7350">
        <w:rPr>
          <w:rFonts w:ascii="Times New Roman" w:eastAsia="Times New Roman" w:hAnsi="Times New Roman" w:cs="Times New Roman"/>
          <w:sz w:val="24"/>
          <w:szCs w:val="24"/>
          <w:lang w:eastAsia="it-IT"/>
        </w:rPr>
        <w:t xml:space="preserve"> per il commercio di prodotti alimentari </w:t>
      </w:r>
      <w:r w:rsidRPr="00DE7350">
        <w:rPr>
          <w:rFonts w:ascii="Times New Roman" w:eastAsia="Times New Roman" w:hAnsi="Times New Roman" w:cs="Times New Roman"/>
          <w:b/>
          <w:bCs/>
          <w:sz w:val="24"/>
          <w:szCs w:val="24"/>
          <w:u w:val="single"/>
          <w:lang w:eastAsia="it-IT"/>
        </w:rPr>
        <w:t>N. 22 Posteggi</w:t>
      </w:r>
      <w:r w:rsidRPr="00DE7350">
        <w:rPr>
          <w:rFonts w:ascii="Times New Roman" w:eastAsia="Times New Roman" w:hAnsi="Times New Roman" w:cs="Times New Roman"/>
          <w:sz w:val="24"/>
          <w:szCs w:val="24"/>
          <w:lang w:eastAsia="it-IT"/>
        </w:rPr>
        <w:t xml:space="preserve"> e non alimentari </w:t>
      </w:r>
      <w:r w:rsidRPr="00DE7350">
        <w:rPr>
          <w:rFonts w:ascii="Times New Roman" w:eastAsia="Times New Roman" w:hAnsi="Times New Roman" w:cs="Times New Roman"/>
          <w:b/>
          <w:bCs/>
          <w:sz w:val="24"/>
          <w:szCs w:val="24"/>
          <w:u w:val="single"/>
          <w:lang w:eastAsia="it-IT"/>
        </w:rPr>
        <w:t>N. 28 Posteggi</w:t>
      </w:r>
      <w:r w:rsidRPr="00DE7350">
        <w:rPr>
          <w:rFonts w:ascii="Times New Roman" w:eastAsia="Times New Roman" w:hAnsi="Times New Roman" w:cs="Times New Roman"/>
          <w:sz w:val="24"/>
          <w:szCs w:val="24"/>
          <w:lang w:eastAsia="it-IT"/>
        </w:rPr>
        <w:t>.</w:t>
      </w:r>
      <w:r w:rsidRPr="00DE7350">
        <w:rPr>
          <w:rFonts w:ascii="Times New Roman" w:eastAsia="Times New Roman" w:hAnsi="Times New Roman" w:cs="Times New Roman"/>
          <w:b/>
          <w:bCs/>
          <w:i/>
          <w:iCs/>
          <w:sz w:val="24"/>
          <w:szCs w:val="24"/>
          <w:lang w:eastAsia="it-IT"/>
        </w:rPr>
        <w:t xml:space="preserve"> </w:t>
      </w:r>
    </w:p>
    <w:p w14:paraId="3FF723C9" w14:textId="77777777" w:rsidR="00DE7350" w:rsidRDefault="00DE7350" w:rsidP="00DE7350">
      <w:pPr>
        <w:spacing w:after="0" w:line="240" w:lineRule="auto"/>
        <w:ind w:left="360"/>
        <w:jc w:val="both"/>
        <w:rPr>
          <w:rFonts w:ascii="Times New Roman" w:eastAsia="Times New Roman" w:hAnsi="Times New Roman" w:cs="Times New Roman"/>
          <w:b/>
          <w:bCs/>
          <w:i/>
          <w:iCs/>
          <w:sz w:val="24"/>
          <w:szCs w:val="24"/>
          <w:lang w:eastAsia="it-IT"/>
        </w:rPr>
      </w:pPr>
    </w:p>
    <w:p w14:paraId="0724B9AE" w14:textId="77777777" w:rsidR="00DE7350" w:rsidRPr="009C7C66" w:rsidRDefault="00DE7350" w:rsidP="00DE7350">
      <w:pPr>
        <w:pStyle w:val="Paragrafoelenco"/>
        <w:numPr>
          <w:ilvl w:val="0"/>
          <w:numId w:val="26"/>
        </w:numPr>
        <w:spacing w:after="0" w:line="240" w:lineRule="auto"/>
        <w:jc w:val="both"/>
        <w:rPr>
          <w:rFonts w:ascii="Times New Roman" w:eastAsia="Times New Roman" w:hAnsi="Times New Roman" w:cs="Times New Roman"/>
          <w:b/>
          <w:sz w:val="24"/>
          <w:szCs w:val="24"/>
          <w:lang w:eastAsia="it-IT"/>
        </w:rPr>
      </w:pPr>
      <w:r w:rsidRPr="009C7C66">
        <w:rPr>
          <w:rFonts w:ascii="Times New Roman" w:eastAsia="Times New Roman" w:hAnsi="Times New Roman" w:cs="Times New Roman"/>
          <w:b/>
          <w:bCs/>
          <w:i/>
          <w:iCs/>
          <w:sz w:val="24"/>
          <w:szCs w:val="24"/>
          <w:lang w:eastAsia="it-IT"/>
        </w:rPr>
        <w:t xml:space="preserve">Sagra della Madonna della Scala </w:t>
      </w:r>
      <w:r w:rsidRPr="009C7C66">
        <w:rPr>
          <w:rFonts w:ascii="Times New Roman" w:eastAsia="Times New Roman" w:hAnsi="Times New Roman" w:cs="Times New Roman"/>
          <w:b/>
          <w:sz w:val="24"/>
          <w:szCs w:val="24"/>
          <w:lang w:eastAsia="it-IT"/>
        </w:rPr>
        <w:t xml:space="preserve">(secondo giovedì dopo Pasqua), </w:t>
      </w:r>
      <w:r w:rsidRPr="009C7C66">
        <w:rPr>
          <w:rFonts w:ascii="Times New Roman" w:eastAsia="Times New Roman" w:hAnsi="Times New Roman" w:cs="Times New Roman"/>
          <w:sz w:val="24"/>
          <w:szCs w:val="24"/>
          <w:lang w:eastAsia="it-IT"/>
        </w:rPr>
        <w:t>che</w:t>
      </w:r>
      <w:r w:rsidRPr="009C7C66">
        <w:rPr>
          <w:rFonts w:ascii="Times New Roman" w:eastAsia="Times New Roman" w:hAnsi="Times New Roman" w:cs="Times New Roman"/>
          <w:b/>
          <w:sz w:val="24"/>
          <w:szCs w:val="24"/>
          <w:lang w:eastAsia="it-IT"/>
        </w:rPr>
        <w:t xml:space="preserve"> </w:t>
      </w:r>
      <w:r w:rsidRPr="009C7C66">
        <w:rPr>
          <w:rFonts w:ascii="Times New Roman" w:eastAsia="Times New Roman" w:hAnsi="Times New Roman" w:cs="Times New Roman"/>
          <w:sz w:val="24"/>
          <w:szCs w:val="24"/>
          <w:lang w:eastAsia="it-IT"/>
        </w:rPr>
        <w:t>interessa le seguenti aree:</w:t>
      </w:r>
      <w:r>
        <w:rPr>
          <w:rFonts w:ascii="Times New Roman" w:eastAsia="Times New Roman" w:hAnsi="Times New Roman" w:cs="Times New Roman"/>
          <w:sz w:val="24"/>
          <w:szCs w:val="24"/>
          <w:lang w:eastAsia="it-IT"/>
        </w:rPr>
        <w:t xml:space="preserve"> </w:t>
      </w:r>
      <w:r w:rsidRPr="009C7C66">
        <w:rPr>
          <w:rFonts w:ascii="Times New Roman" w:eastAsia="Times New Roman" w:hAnsi="Times New Roman" w:cs="Times New Roman"/>
          <w:sz w:val="24"/>
          <w:szCs w:val="24"/>
          <w:lang w:eastAsia="it-IT"/>
        </w:rPr>
        <w:t xml:space="preserve">Contrada della Madonna della Scala, per </w:t>
      </w:r>
      <w:r w:rsidRPr="009C7C66">
        <w:rPr>
          <w:rFonts w:ascii="Times New Roman" w:eastAsia="Times New Roman" w:hAnsi="Times New Roman" w:cs="Times New Roman"/>
          <w:b/>
          <w:sz w:val="24"/>
          <w:szCs w:val="24"/>
          <w:u w:val="single"/>
          <w:lang w:eastAsia="it-IT"/>
        </w:rPr>
        <w:t>N. 18 Posteggi</w:t>
      </w:r>
      <w:r w:rsidRPr="009C7C66">
        <w:rPr>
          <w:rFonts w:ascii="Times New Roman" w:eastAsia="Times New Roman" w:hAnsi="Times New Roman" w:cs="Times New Roman"/>
          <w:sz w:val="24"/>
          <w:szCs w:val="24"/>
          <w:lang w:eastAsia="it-IT"/>
        </w:rPr>
        <w:t xml:space="preserve"> per il commercio di prodotti alimentari </w:t>
      </w:r>
      <w:r w:rsidRPr="009C7C66">
        <w:rPr>
          <w:rFonts w:ascii="Times New Roman" w:eastAsia="Times New Roman" w:hAnsi="Times New Roman" w:cs="Times New Roman"/>
          <w:b/>
          <w:bCs/>
          <w:sz w:val="24"/>
          <w:szCs w:val="24"/>
          <w:u w:val="single"/>
          <w:lang w:eastAsia="it-IT"/>
        </w:rPr>
        <w:t>N. 8 Posteggi</w:t>
      </w:r>
      <w:r w:rsidRPr="009C7C66">
        <w:rPr>
          <w:rFonts w:ascii="Times New Roman" w:eastAsia="Times New Roman" w:hAnsi="Times New Roman" w:cs="Times New Roman"/>
          <w:sz w:val="24"/>
          <w:szCs w:val="24"/>
          <w:lang w:eastAsia="it-IT"/>
        </w:rPr>
        <w:t xml:space="preserve"> e non alimentari </w:t>
      </w:r>
      <w:r w:rsidRPr="009C7C66">
        <w:rPr>
          <w:rFonts w:ascii="Times New Roman" w:eastAsia="Times New Roman" w:hAnsi="Times New Roman" w:cs="Times New Roman"/>
          <w:b/>
          <w:bCs/>
          <w:sz w:val="24"/>
          <w:szCs w:val="24"/>
          <w:u w:val="single"/>
          <w:lang w:eastAsia="it-IT"/>
        </w:rPr>
        <w:t>N. 10 Posteggi</w:t>
      </w:r>
      <w:r w:rsidRPr="009C7C66">
        <w:rPr>
          <w:rFonts w:ascii="Times New Roman" w:eastAsia="Times New Roman" w:hAnsi="Times New Roman" w:cs="Times New Roman"/>
          <w:sz w:val="24"/>
          <w:szCs w:val="24"/>
          <w:lang w:eastAsia="it-IT"/>
        </w:rPr>
        <w:t xml:space="preserve">. </w:t>
      </w:r>
    </w:p>
    <w:p w14:paraId="26F3F71E" w14:textId="77777777" w:rsidR="00DE7350" w:rsidRDefault="00DE7350" w:rsidP="00DE7350">
      <w:pPr>
        <w:spacing w:after="0" w:line="240" w:lineRule="auto"/>
        <w:ind w:left="360"/>
        <w:jc w:val="both"/>
        <w:rPr>
          <w:rFonts w:ascii="Times New Roman" w:eastAsia="Times New Roman" w:hAnsi="Times New Roman" w:cs="Times New Roman"/>
          <w:b/>
          <w:bCs/>
          <w:sz w:val="24"/>
          <w:szCs w:val="24"/>
          <w:lang w:eastAsia="it-IT"/>
        </w:rPr>
      </w:pPr>
    </w:p>
    <w:p w14:paraId="785C087F" w14:textId="77777777" w:rsidR="00DE7350" w:rsidRPr="009C7C66" w:rsidRDefault="00DE7350" w:rsidP="00DE7350">
      <w:pPr>
        <w:pStyle w:val="Paragrafoelenco"/>
        <w:numPr>
          <w:ilvl w:val="0"/>
          <w:numId w:val="26"/>
        </w:numPr>
        <w:spacing w:after="0" w:line="240" w:lineRule="auto"/>
        <w:jc w:val="both"/>
        <w:rPr>
          <w:rFonts w:ascii="Times New Roman" w:eastAsia="Times New Roman" w:hAnsi="Times New Roman" w:cs="Times New Roman"/>
          <w:sz w:val="24"/>
          <w:szCs w:val="24"/>
          <w:lang w:eastAsia="it-IT"/>
        </w:rPr>
      </w:pPr>
      <w:bookmarkStart w:id="0" w:name="_Hlk190346863"/>
      <w:r w:rsidRPr="009C7C66">
        <w:rPr>
          <w:rFonts w:ascii="Times New Roman" w:eastAsia="Times New Roman" w:hAnsi="Times New Roman" w:cs="Times New Roman"/>
          <w:b/>
          <w:bCs/>
          <w:i/>
          <w:iCs/>
          <w:sz w:val="24"/>
          <w:szCs w:val="24"/>
          <w:lang w:eastAsia="it-IT"/>
        </w:rPr>
        <w:t xml:space="preserve">Sagra di Sant’Antonio </w:t>
      </w:r>
      <w:r w:rsidRPr="009C7C66">
        <w:rPr>
          <w:rFonts w:ascii="Times New Roman" w:eastAsia="Times New Roman" w:hAnsi="Times New Roman" w:cs="Times New Roman"/>
          <w:b/>
          <w:bCs/>
          <w:sz w:val="24"/>
          <w:szCs w:val="24"/>
          <w:lang w:eastAsia="it-IT"/>
        </w:rPr>
        <w:t xml:space="preserve">(12-13 giugno), </w:t>
      </w:r>
      <w:bookmarkEnd w:id="0"/>
      <w:r w:rsidRPr="009C7C66">
        <w:rPr>
          <w:rFonts w:ascii="Times New Roman" w:eastAsia="Times New Roman" w:hAnsi="Times New Roman" w:cs="Times New Roman"/>
          <w:bCs/>
          <w:sz w:val="24"/>
          <w:szCs w:val="24"/>
          <w:lang w:eastAsia="it-IT"/>
        </w:rPr>
        <w:t xml:space="preserve">che </w:t>
      </w:r>
      <w:r w:rsidRPr="009C7C66">
        <w:rPr>
          <w:rFonts w:ascii="Times New Roman" w:eastAsia="Times New Roman" w:hAnsi="Times New Roman" w:cs="Times New Roman"/>
          <w:sz w:val="24"/>
          <w:szCs w:val="24"/>
          <w:lang w:eastAsia="it-IT"/>
        </w:rPr>
        <w:t>interessa le seguenti aree:</w:t>
      </w:r>
    </w:p>
    <w:p w14:paraId="7DBEDEBA" w14:textId="77777777" w:rsidR="00DE7350" w:rsidRPr="00DE7350" w:rsidRDefault="00DE7350" w:rsidP="00DE7350">
      <w:pPr>
        <w:spacing w:after="0" w:line="240" w:lineRule="auto"/>
        <w:ind w:left="720"/>
        <w:jc w:val="both"/>
        <w:rPr>
          <w:rFonts w:ascii="Times New Roman" w:eastAsia="Times New Roman" w:hAnsi="Times New Roman" w:cs="Times New Roman"/>
          <w:sz w:val="24"/>
          <w:szCs w:val="24"/>
          <w:lang w:eastAsia="it-IT"/>
        </w:rPr>
      </w:pPr>
      <w:r w:rsidRPr="00DE7350">
        <w:rPr>
          <w:rFonts w:ascii="Times New Roman" w:eastAsia="Times New Roman" w:hAnsi="Times New Roman" w:cs="Times New Roman"/>
          <w:sz w:val="24"/>
          <w:szCs w:val="24"/>
          <w:lang w:eastAsia="it-IT"/>
        </w:rPr>
        <w:t xml:space="preserve">Via Annibale Maria Di Francia, per </w:t>
      </w:r>
      <w:r w:rsidRPr="00DE7350">
        <w:rPr>
          <w:rFonts w:ascii="Times New Roman" w:eastAsia="Times New Roman" w:hAnsi="Times New Roman" w:cs="Times New Roman"/>
          <w:b/>
          <w:sz w:val="24"/>
          <w:szCs w:val="24"/>
          <w:u w:val="single"/>
          <w:lang w:eastAsia="it-IT"/>
        </w:rPr>
        <w:t>N. 23 posteggi</w:t>
      </w:r>
      <w:r w:rsidRPr="00DE7350">
        <w:rPr>
          <w:rFonts w:ascii="Times New Roman" w:eastAsia="Times New Roman" w:hAnsi="Times New Roman" w:cs="Times New Roman"/>
          <w:sz w:val="24"/>
          <w:szCs w:val="24"/>
          <w:lang w:eastAsia="it-IT"/>
        </w:rPr>
        <w:t xml:space="preserve"> per il commercio di prodotti alimentari </w:t>
      </w:r>
      <w:r w:rsidRPr="00DE7350">
        <w:rPr>
          <w:rFonts w:ascii="Times New Roman" w:eastAsia="Times New Roman" w:hAnsi="Times New Roman" w:cs="Times New Roman"/>
          <w:b/>
          <w:bCs/>
          <w:sz w:val="24"/>
          <w:szCs w:val="24"/>
          <w:u w:val="single"/>
          <w:lang w:eastAsia="it-IT"/>
        </w:rPr>
        <w:t>N. 7 Posteggi</w:t>
      </w:r>
      <w:r w:rsidRPr="00DE7350">
        <w:rPr>
          <w:rFonts w:ascii="Times New Roman" w:eastAsia="Times New Roman" w:hAnsi="Times New Roman" w:cs="Times New Roman"/>
          <w:sz w:val="24"/>
          <w:szCs w:val="24"/>
          <w:lang w:eastAsia="it-IT"/>
        </w:rPr>
        <w:t xml:space="preserve"> e non alimentari </w:t>
      </w:r>
      <w:r w:rsidRPr="00DE7350">
        <w:rPr>
          <w:rFonts w:ascii="Times New Roman" w:eastAsia="Times New Roman" w:hAnsi="Times New Roman" w:cs="Times New Roman"/>
          <w:b/>
          <w:bCs/>
          <w:sz w:val="24"/>
          <w:szCs w:val="24"/>
          <w:u w:val="single"/>
          <w:lang w:eastAsia="it-IT"/>
        </w:rPr>
        <w:t>N. 16 Posteggi</w:t>
      </w:r>
      <w:r w:rsidRPr="00DE7350">
        <w:rPr>
          <w:rFonts w:ascii="Times New Roman" w:eastAsia="Times New Roman" w:hAnsi="Times New Roman" w:cs="Times New Roman"/>
          <w:sz w:val="24"/>
          <w:szCs w:val="24"/>
          <w:lang w:eastAsia="it-IT"/>
        </w:rPr>
        <w:t>.</w:t>
      </w:r>
    </w:p>
    <w:p w14:paraId="1E7389AC" w14:textId="77777777" w:rsidR="00DE7350" w:rsidRPr="009C7C66" w:rsidRDefault="00DE7350" w:rsidP="00DE7350">
      <w:pPr>
        <w:pStyle w:val="Paragrafoelenco"/>
        <w:spacing w:after="0" w:line="240" w:lineRule="auto"/>
        <w:jc w:val="both"/>
        <w:rPr>
          <w:rFonts w:ascii="Times New Roman" w:eastAsia="Times New Roman" w:hAnsi="Times New Roman" w:cs="Times New Roman"/>
          <w:sz w:val="24"/>
          <w:szCs w:val="24"/>
          <w:lang w:eastAsia="it-IT"/>
        </w:rPr>
      </w:pPr>
    </w:p>
    <w:p w14:paraId="517547F3" w14:textId="77777777" w:rsidR="00DE7350" w:rsidRPr="0028585E" w:rsidRDefault="00DE7350" w:rsidP="00DE7350">
      <w:pPr>
        <w:pStyle w:val="Paragrafoelenco"/>
        <w:numPr>
          <w:ilvl w:val="0"/>
          <w:numId w:val="26"/>
        </w:numPr>
        <w:spacing w:after="0" w:line="240" w:lineRule="auto"/>
        <w:jc w:val="both"/>
        <w:rPr>
          <w:rFonts w:ascii="Times New Roman" w:eastAsia="Times New Roman" w:hAnsi="Times New Roman" w:cs="Times New Roman"/>
          <w:b/>
          <w:bCs/>
          <w:sz w:val="24"/>
          <w:szCs w:val="24"/>
          <w:lang w:eastAsia="it-IT"/>
        </w:rPr>
      </w:pPr>
      <w:bookmarkStart w:id="1" w:name="_Hlk190346880"/>
      <w:r w:rsidRPr="0028585E">
        <w:rPr>
          <w:rFonts w:ascii="Times New Roman" w:eastAsia="Times New Roman" w:hAnsi="Times New Roman" w:cs="Times New Roman"/>
          <w:b/>
          <w:bCs/>
          <w:i/>
          <w:iCs/>
          <w:sz w:val="24"/>
          <w:szCs w:val="24"/>
          <w:lang w:eastAsia="it-IT"/>
        </w:rPr>
        <w:t xml:space="preserve">Sagra di San Lorenzo </w:t>
      </w:r>
      <w:r w:rsidRPr="0028585E">
        <w:rPr>
          <w:rFonts w:ascii="Times New Roman" w:eastAsia="Times New Roman" w:hAnsi="Times New Roman" w:cs="Times New Roman"/>
          <w:b/>
          <w:bCs/>
          <w:sz w:val="24"/>
          <w:szCs w:val="24"/>
          <w:lang w:eastAsia="it-IT"/>
        </w:rPr>
        <w:t>(10 agosto)</w:t>
      </w:r>
      <w:bookmarkEnd w:id="1"/>
    </w:p>
    <w:p w14:paraId="1B562586" w14:textId="77777777" w:rsidR="00DE7350" w:rsidRDefault="00DE7350" w:rsidP="00DE7350">
      <w:pPr>
        <w:spacing w:after="0" w:line="240" w:lineRule="auto"/>
        <w:ind w:left="720"/>
        <w:jc w:val="both"/>
        <w:rPr>
          <w:rFonts w:ascii="Times New Roman" w:eastAsia="Times New Roman" w:hAnsi="Times New Roman" w:cs="Times New Roman"/>
          <w:sz w:val="24"/>
          <w:szCs w:val="24"/>
          <w:lang w:eastAsia="it-IT"/>
        </w:rPr>
      </w:pPr>
      <w:r w:rsidRPr="00E47C05">
        <w:rPr>
          <w:rFonts w:ascii="Times New Roman" w:eastAsia="Times New Roman" w:hAnsi="Times New Roman" w:cs="Times New Roman"/>
          <w:sz w:val="24"/>
          <w:szCs w:val="24"/>
          <w:lang w:eastAsia="it-IT"/>
        </w:rPr>
        <w:t xml:space="preserve">Contrada San Lorenzo in prossimità della Chiesetta </w:t>
      </w:r>
      <w:r w:rsidRPr="00DE4202">
        <w:rPr>
          <w:rFonts w:ascii="Times New Roman" w:eastAsia="Times New Roman" w:hAnsi="Times New Roman" w:cs="Times New Roman"/>
          <w:sz w:val="24"/>
          <w:szCs w:val="24"/>
          <w:lang w:eastAsia="it-IT"/>
        </w:rPr>
        <w:t xml:space="preserve">per </w:t>
      </w:r>
      <w:r w:rsidRPr="00DE4202">
        <w:rPr>
          <w:rFonts w:ascii="Times New Roman" w:eastAsia="Times New Roman" w:hAnsi="Times New Roman" w:cs="Times New Roman"/>
          <w:b/>
          <w:sz w:val="24"/>
          <w:szCs w:val="24"/>
          <w:u w:val="single"/>
          <w:lang w:eastAsia="it-IT"/>
        </w:rPr>
        <w:t xml:space="preserve">N. </w:t>
      </w:r>
      <w:r>
        <w:rPr>
          <w:rFonts w:ascii="Times New Roman" w:eastAsia="Times New Roman" w:hAnsi="Times New Roman" w:cs="Times New Roman"/>
          <w:b/>
          <w:sz w:val="24"/>
          <w:szCs w:val="24"/>
          <w:u w:val="single"/>
          <w:lang w:eastAsia="it-IT"/>
        </w:rPr>
        <w:t>46</w:t>
      </w:r>
      <w:r w:rsidRPr="00DE4202">
        <w:rPr>
          <w:rFonts w:ascii="Times New Roman" w:eastAsia="Times New Roman" w:hAnsi="Times New Roman" w:cs="Times New Roman"/>
          <w:b/>
          <w:sz w:val="24"/>
          <w:szCs w:val="24"/>
          <w:u w:val="single"/>
          <w:lang w:eastAsia="it-IT"/>
        </w:rPr>
        <w:t xml:space="preserve"> posteggi</w:t>
      </w:r>
      <w:r w:rsidRPr="00DE4202">
        <w:rPr>
          <w:rFonts w:ascii="Times New Roman" w:eastAsia="Times New Roman" w:hAnsi="Times New Roman" w:cs="Times New Roman"/>
          <w:sz w:val="24"/>
          <w:szCs w:val="24"/>
          <w:lang w:eastAsia="it-IT"/>
        </w:rPr>
        <w:t xml:space="preserve"> </w:t>
      </w:r>
      <w:r w:rsidRPr="00140713">
        <w:rPr>
          <w:rFonts w:ascii="Times New Roman" w:eastAsia="Times New Roman" w:hAnsi="Times New Roman" w:cs="Times New Roman"/>
          <w:sz w:val="24"/>
          <w:szCs w:val="24"/>
          <w:lang w:eastAsia="it-IT"/>
        </w:rPr>
        <w:t>per il commercio di prodotti alimentari</w:t>
      </w:r>
      <w:r>
        <w:rPr>
          <w:rFonts w:ascii="Times New Roman" w:eastAsia="Times New Roman" w:hAnsi="Times New Roman" w:cs="Times New Roman"/>
          <w:sz w:val="24"/>
          <w:szCs w:val="24"/>
          <w:lang w:eastAsia="it-IT"/>
        </w:rPr>
        <w:t xml:space="preserve"> </w:t>
      </w:r>
      <w:r w:rsidRPr="00DE4202">
        <w:rPr>
          <w:rFonts w:ascii="Times New Roman" w:eastAsia="Times New Roman" w:hAnsi="Times New Roman" w:cs="Times New Roman"/>
          <w:b/>
          <w:bCs/>
          <w:sz w:val="24"/>
          <w:szCs w:val="24"/>
          <w:u w:val="single"/>
          <w:lang w:eastAsia="it-IT"/>
        </w:rPr>
        <w:t>N.</w:t>
      </w:r>
      <w:r>
        <w:rPr>
          <w:rFonts w:ascii="Times New Roman" w:eastAsia="Times New Roman" w:hAnsi="Times New Roman" w:cs="Times New Roman"/>
          <w:b/>
          <w:bCs/>
          <w:sz w:val="24"/>
          <w:szCs w:val="24"/>
          <w:u w:val="single"/>
          <w:lang w:eastAsia="it-IT"/>
        </w:rPr>
        <w:t xml:space="preserve"> 20 </w:t>
      </w:r>
      <w:r w:rsidRPr="00DE4202">
        <w:rPr>
          <w:rFonts w:ascii="Times New Roman" w:eastAsia="Times New Roman" w:hAnsi="Times New Roman" w:cs="Times New Roman"/>
          <w:b/>
          <w:bCs/>
          <w:sz w:val="24"/>
          <w:szCs w:val="24"/>
          <w:u w:val="single"/>
          <w:lang w:eastAsia="it-IT"/>
        </w:rPr>
        <w:t>Posteggi</w:t>
      </w:r>
      <w:r w:rsidRPr="00140713">
        <w:rPr>
          <w:rFonts w:ascii="Times New Roman" w:eastAsia="Times New Roman" w:hAnsi="Times New Roman" w:cs="Times New Roman"/>
          <w:sz w:val="24"/>
          <w:szCs w:val="24"/>
          <w:lang w:eastAsia="it-IT"/>
        </w:rPr>
        <w:t xml:space="preserve"> e non alimentari</w:t>
      </w:r>
      <w:r>
        <w:rPr>
          <w:rFonts w:ascii="Times New Roman" w:eastAsia="Times New Roman" w:hAnsi="Times New Roman" w:cs="Times New Roman"/>
          <w:sz w:val="24"/>
          <w:szCs w:val="24"/>
          <w:lang w:eastAsia="it-IT"/>
        </w:rPr>
        <w:t xml:space="preserve"> </w:t>
      </w:r>
      <w:r w:rsidRPr="00DE4202">
        <w:rPr>
          <w:rFonts w:ascii="Times New Roman" w:eastAsia="Times New Roman" w:hAnsi="Times New Roman" w:cs="Times New Roman"/>
          <w:b/>
          <w:bCs/>
          <w:sz w:val="24"/>
          <w:szCs w:val="24"/>
          <w:u w:val="single"/>
          <w:lang w:eastAsia="it-IT"/>
        </w:rPr>
        <w:t>N.</w:t>
      </w:r>
      <w:r>
        <w:rPr>
          <w:rFonts w:ascii="Times New Roman" w:eastAsia="Times New Roman" w:hAnsi="Times New Roman" w:cs="Times New Roman"/>
          <w:b/>
          <w:bCs/>
          <w:sz w:val="24"/>
          <w:szCs w:val="24"/>
          <w:u w:val="single"/>
          <w:lang w:eastAsia="it-IT"/>
        </w:rPr>
        <w:t xml:space="preserve"> 26</w:t>
      </w:r>
      <w:r w:rsidRPr="00DE4202">
        <w:rPr>
          <w:rFonts w:ascii="Times New Roman" w:eastAsia="Times New Roman" w:hAnsi="Times New Roman" w:cs="Times New Roman"/>
          <w:b/>
          <w:bCs/>
          <w:sz w:val="24"/>
          <w:szCs w:val="24"/>
          <w:u w:val="single"/>
          <w:lang w:eastAsia="it-IT"/>
        </w:rPr>
        <w:t xml:space="preserve"> Posteggi</w:t>
      </w:r>
      <w:r w:rsidRPr="00140713">
        <w:rPr>
          <w:rFonts w:ascii="Times New Roman" w:eastAsia="Times New Roman" w:hAnsi="Times New Roman" w:cs="Times New Roman"/>
          <w:sz w:val="24"/>
          <w:szCs w:val="24"/>
          <w:lang w:eastAsia="it-IT"/>
        </w:rPr>
        <w:t>.</w:t>
      </w:r>
    </w:p>
    <w:p w14:paraId="52EA3CE7" w14:textId="77777777" w:rsidR="00DE7350" w:rsidRPr="00E47C05" w:rsidRDefault="00DE7350" w:rsidP="00DE7350">
      <w:pPr>
        <w:spacing w:after="0" w:line="240" w:lineRule="auto"/>
        <w:jc w:val="both"/>
        <w:rPr>
          <w:rFonts w:ascii="Times New Roman" w:eastAsia="Times New Roman" w:hAnsi="Times New Roman" w:cs="Times New Roman"/>
          <w:sz w:val="24"/>
          <w:szCs w:val="24"/>
          <w:lang w:eastAsia="it-IT"/>
        </w:rPr>
      </w:pPr>
    </w:p>
    <w:p w14:paraId="7F2F3EBC" w14:textId="77777777" w:rsidR="00DE7350" w:rsidRDefault="00DE7350" w:rsidP="00DE7350">
      <w:pPr>
        <w:pStyle w:val="Paragrafoelenco"/>
        <w:numPr>
          <w:ilvl w:val="0"/>
          <w:numId w:val="26"/>
        </w:numPr>
        <w:spacing w:after="0" w:line="240" w:lineRule="auto"/>
        <w:jc w:val="both"/>
        <w:rPr>
          <w:rFonts w:ascii="Times New Roman" w:eastAsia="Times New Roman" w:hAnsi="Times New Roman" w:cs="Times New Roman"/>
          <w:b/>
          <w:bCs/>
          <w:i/>
          <w:iCs/>
          <w:sz w:val="24"/>
          <w:szCs w:val="24"/>
          <w:lang w:eastAsia="it-IT"/>
        </w:rPr>
      </w:pPr>
      <w:bookmarkStart w:id="2" w:name="_Hlk190346911"/>
      <w:bookmarkStart w:id="3" w:name="_Hlk189038856"/>
      <w:r w:rsidRPr="00AD58C6">
        <w:rPr>
          <w:rFonts w:ascii="Times New Roman" w:eastAsia="Times New Roman" w:hAnsi="Times New Roman" w:cs="Times New Roman"/>
          <w:b/>
          <w:bCs/>
          <w:i/>
          <w:iCs/>
          <w:sz w:val="24"/>
          <w:szCs w:val="24"/>
          <w:lang w:eastAsia="it-IT"/>
        </w:rPr>
        <w:t>Sagra della Madonna di Gallana (14-15 agosto)</w:t>
      </w:r>
    </w:p>
    <w:bookmarkEnd w:id="2"/>
    <w:p w14:paraId="5286A3D0" w14:textId="77777777" w:rsidR="00DE7350" w:rsidRDefault="00DE7350" w:rsidP="00DE7350">
      <w:pPr>
        <w:spacing w:after="0" w:line="240" w:lineRule="auto"/>
        <w:ind w:left="720"/>
        <w:jc w:val="both"/>
        <w:rPr>
          <w:rFonts w:ascii="Times New Roman" w:eastAsia="Times New Roman" w:hAnsi="Times New Roman" w:cs="Times New Roman"/>
          <w:sz w:val="24"/>
          <w:szCs w:val="24"/>
          <w:lang w:eastAsia="it-IT"/>
        </w:rPr>
      </w:pPr>
      <w:r w:rsidRPr="00AD58C6">
        <w:rPr>
          <w:rFonts w:ascii="Times New Roman" w:eastAsia="Times New Roman" w:hAnsi="Times New Roman" w:cs="Times New Roman"/>
          <w:sz w:val="24"/>
          <w:szCs w:val="24"/>
          <w:lang w:eastAsia="it-IT"/>
        </w:rPr>
        <w:t>Contrada Gallana in prossimità della Chiesetta</w:t>
      </w:r>
      <w:r>
        <w:rPr>
          <w:rFonts w:ascii="Times New Roman" w:eastAsia="Times New Roman" w:hAnsi="Times New Roman" w:cs="Times New Roman"/>
          <w:sz w:val="24"/>
          <w:szCs w:val="24"/>
          <w:lang w:eastAsia="it-IT"/>
        </w:rPr>
        <w:t xml:space="preserve"> </w:t>
      </w:r>
      <w:r w:rsidRPr="00DE4202">
        <w:rPr>
          <w:rFonts w:ascii="Times New Roman" w:eastAsia="Times New Roman" w:hAnsi="Times New Roman" w:cs="Times New Roman"/>
          <w:sz w:val="24"/>
          <w:szCs w:val="24"/>
          <w:lang w:eastAsia="it-IT"/>
        </w:rPr>
        <w:t xml:space="preserve">per </w:t>
      </w:r>
      <w:r w:rsidRPr="00DE4202">
        <w:rPr>
          <w:rFonts w:ascii="Times New Roman" w:eastAsia="Times New Roman" w:hAnsi="Times New Roman" w:cs="Times New Roman"/>
          <w:b/>
          <w:sz w:val="24"/>
          <w:szCs w:val="24"/>
          <w:u w:val="single"/>
          <w:lang w:eastAsia="it-IT"/>
        </w:rPr>
        <w:t xml:space="preserve">N. </w:t>
      </w:r>
      <w:r>
        <w:rPr>
          <w:rFonts w:ascii="Times New Roman" w:eastAsia="Times New Roman" w:hAnsi="Times New Roman" w:cs="Times New Roman"/>
          <w:b/>
          <w:sz w:val="24"/>
          <w:szCs w:val="24"/>
          <w:u w:val="single"/>
          <w:lang w:eastAsia="it-IT"/>
        </w:rPr>
        <w:t>30</w:t>
      </w:r>
      <w:r w:rsidRPr="00DE4202">
        <w:rPr>
          <w:rFonts w:ascii="Times New Roman" w:eastAsia="Times New Roman" w:hAnsi="Times New Roman" w:cs="Times New Roman"/>
          <w:b/>
          <w:sz w:val="24"/>
          <w:szCs w:val="24"/>
          <w:u w:val="single"/>
          <w:lang w:eastAsia="it-IT"/>
        </w:rPr>
        <w:t xml:space="preserve"> posteggi</w:t>
      </w:r>
      <w:r w:rsidRPr="00DE4202">
        <w:rPr>
          <w:rFonts w:ascii="Times New Roman" w:eastAsia="Times New Roman" w:hAnsi="Times New Roman" w:cs="Times New Roman"/>
          <w:sz w:val="24"/>
          <w:szCs w:val="24"/>
          <w:lang w:eastAsia="it-IT"/>
        </w:rPr>
        <w:t xml:space="preserve"> </w:t>
      </w:r>
      <w:r w:rsidRPr="00140713">
        <w:rPr>
          <w:rFonts w:ascii="Times New Roman" w:eastAsia="Times New Roman" w:hAnsi="Times New Roman" w:cs="Times New Roman"/>
          <w:sz w:val="24"/>
          <w:szCs w:val="24"/>
          <w:lang w:eastAsia="it-IT"/>
        </w:rPr>
        <w:t>per il commercio di prodotti alimentari</w:t>
      </w:r>
      <w:r>
        <w:rPr>
          <w:rFonts w:ascii="Times New Roman" w:eastAsia="Times New Roman" w:hAnsi="Times New Roman" w:cs="Times New Roman"/>
          <w:sz w:val="24"/>
          <w:szCs w:val="24"/>
          <w:lang w:eastAsia="it-IT"/>
        </w:rPr>
        <w:t xml:space="preserve"> </w:t>
      </w:r>
      <w:r w:rsidRPr="00DE4202">
        <w:rPr>
          <w:rFonts w:ascii="Times New Roman" w:eastAsia="Times New Roman" w:hAnsi="Times New Roman" w:cs="Times New Roman"/>
          <w:b/>
          <w:bCs/>
          <w:sz w:val="24"/>
          <w:szCs w:val="24"/>
          <w:u w:val="single"/>
          <w:lang w:eastAsia="it-IT"/>
        </w:rPr>
        <w:t>N.</w:t>
      </w:r>
      <w:r>
        <w:rPr>
          <w:rFonts w:ascii="Times New Roman" w:eastAsia="Times New Roman" w:hAnsi="Times New Roman" w:cs="Times New Roman"/>
          <w:b/>
          <w:bCs/>
          <w:sz w:val="24"/>
          <w:szCs w:val="24"/>
          <w:u w:val="single"/>
          <w:lang w:eastAsia="it-IT"/>
        </w:rPr>
        <w:t xml:space="preserve"> 12 </w:t>
      </w:r>
      <w:r w:rsidRPr="00DE4202">
        <w:rPr>
          <w:rFonts w:ascii="Times New Roman" w:eastAsia="Times New Roman" w:hAnsi="Times New Roman" w:cs="Times New Roman"/>
          <w:b/>
          <w:bCs/>
          <w:sz w:val="24"/>
          <w:szCs w:val="24"/>
          <w:u w:val="single"/>
          <w:lang w:eastAsia="it-IT"/>
        </w:rPr>
        <w:t>Posteggi</w:t>
      </w:r>
      <w:r w:rsidRPr="00140713">
        <w:rPr>
          <w:rFonts w:ascii="Times New Roman" w:eastAsia="Times New Roman" w:hAnsi="Times New Roman" w:cs="Times New Roman"/>
          <w:sz w:val="24"/>
          <w:szCs w:val="24"/>
          <w:lang w:eastAsia="it-IT"/>
        </w:rPr>
        <w:t xml:space="preserve"> e non alimentari</w:t>
      </w:r>
      <w:r>
        <w:rPr>
          <w:rFonts w:ascii="Times New Roman" w:eastAsia="Times New Roman" w:hAnsi="Times New Roman" w:cs="Times New Roman"/>
          <w:sz w:val="24"/>
          <w:szCs w:val="24"/>
          <w:lang w:eastAsia="it-IT"/>
        </w:rPr>
        <w:t xml:space="preserve"> </w:t>
      </w:r>
      <w:r w:rsidRPr="00DE4202">
        <w:rPr>
          <w:rFonts w:ascii="Times New Roman" w:eastAsia="Times New Roman" w:hAnsi="Times New Roman" w:cs="Times New Roman"/>
          <w:b/>
          <w:bCs/>
          <w:sz w:val="24"/>
          <w:szCs w:val="24"/>
          <w:u w:val="single"/>
          <w:lang w:eastAsia="it-IT"/>
        </w:rPr>
        <w:t>N.</w:t>
      </w:r>
      <w:r>
        <w:rPr>
          <w:rFonts w:ascii="Times New Roman" w:eastAsia="Times New Roman" w:hAnsi="Times New Roman" w:cs="Times New Roman"/>
          <w:b/>
          <w:bCs/>
          <w:sz w:val="24"/>
          <w:szCs w:val="24"/>
          <w:u w:val="single"/>
          <w:lang w:eastAsia="it-IT"/>
        </w:rPr>
        <w:t xml:space="preserve"> 18</w:t>
      </w:r>
      <w:r w:rsidRPr="00DE4202">
        <w:rPr>
          <w:rFonts w:ascii="Times New Roman" w:eastAsia="Times New Roman" w:hAnsi="Times New Roman" w:cs="Times New Roman"/>
          <w:b/>
          <w:bCs/>
          <w:sz w:val="24"/>
          <w:szCs w:val="24"/>
          <w:u w:val="single"/>
          <w:lang w:eastAsia="it-IT"/>
        </w:rPr>
        <w:t xml:space="preserve"> Posteggi</w:t>
      </w:r>
      <w:r w:rsidRPr="00140713">
        <w:rPr>
          <w:rFonts w:ascii="Times New Roman" w:eastAsia="Times New Roman" w:hAnsi="Times New Roman" w:cs="Times New Roman"/>
          <w:sz w:val="24"/>
          <w:szCs w:val="24"/>
          <w:lang w:eastAsia="it-IT"/>
        </w:rPr>
        <w:t>.</w:t>
      </w:r>
    </w:p>
    <w:p w14:paraId="12474399" w14:textId="77777777" w:rsidR="00DE7350" w:rsidRDefault="00DE7350" w:rsidP="00DE7350">
      <w:pPr>
        <w:spacing w:after="0" w:line="240" w:lineRule="auto"/>
        <w:jc w:val="both"/>
        <w:rPr>
          <w:rFonts w:ascii="Times New Roman" w:eastAsia="Times New Roman" w:hAnsi="Times New Roman" w:cs="Times New Roman"/>
          <w:sz w:val="24"/>
          <w:szCs w:val="24"/>
          <w:lang w:eastAsia="it-IT"/>
        </w:rPr>
      </w:pPr>
    </w:p>
    <w:p w14:paraId="52F900AC" w14:textId="77777777" w:rsidR="00DE7350" w:rsidRPr="0028585E" w:rsidRDefault="00DE7350" w:rsidP="00DE7350">
      <w:pPr>
        <w:pStyle w:val="Paragrafoelenco"/>
        <w:numPr>
          <w:ilvl w:val="0"/>
          <w:numId w:val="26"/>
        </w:numPr>
        <w:spacing w:after="0" w:line="240" w:lineRule="auto"/>
        <w:jc w:val="both"/>
        <w:rPr>
          <w:rFonts w:ascii="Times New Roman" w:eastAsia="Times New Roman" w:hAnsi="Times New Roman" w:cs="Times New Roman"/>
          <w:b/>
          <w:bCs/>
          <w:sz w:val="24"/>
          <w:szCs w:val="24"/>
          <w:lang w:eastAsia="it-IT"/>
        </w:rPr>
      </w:pPr>
      <w:bookmarkStart w:id="4" w:name="_Hlk190346959"/>
      <w:bookmarkEnd w:id="3"/>
      <w:r w:rsidRPr="0028585E">
        <w:rPr>
          <w:rFonts w:ascii="Times New Roman" w:eastAsia="Times New Roman" w:hAnsi="Times New Roman" w:cs="Times New Roman"/>
          <w:b/>
          <w:bCs/>
          <w:i/>
          <w:iCs/>
          <w:sz w:val="24"/>
          <w:szCs w:val="24"/>
          <w:lang w:eastAsia="it-IT"/>
        </w:rPr>
        <w:t xml:space="preserve">Fiera di San Barsanofrio </w:t>
      </w:r>
      <w:r w:rsidRPr="0028585E">
        <w:rPr>
          <w:rFonts w:ascii="Times New Roman" w:eastAsia="Times New Roman" w:hAnsi="Times New Roman" w:cs="Times New Roman"/>
          <w:b/>
          <w:bCs/>
          <w:sz w:val="24"/>
          <w:szCs w:val="24"/>
          <w:lang w:eastAsia="it-IT"/>
        </w:rPr>
        <w:t>(29 agosto)</w:t>
      </w:r>
    </w:p>
    <w:bookmarkEnd w:id="4"/>
    <w:p w14:paraId="359BBA40" w14:textId="77777777" w:rsidR="00DE7350" w:rsidRPr="001E474F" w:rsidRDefault="00DE7350" w:rsidP="00DE7350">
      <w:pPr>
        <w:numPr>
          <w:ilvl w:val="0"/>
          <w:numId w:val="26"/>
        </w:numPr>
        <w:spacing w:after="0" w:line="240" w:lineRule="auto"/>
        <w:jc w:val="both"/>
        <w:rPr>
          <w:rFonts w:ascii="Times New Roman" w:eastAsia="Times New Roman" w:hAnsi="Times New Roman" w:cs="Times New Roman"/>
          <w:sz w:val="24"/>
          <w:szCs w:val="24"/>
          <w:lang w:eastAsia="it-IT"/>
        </w:rPr>
      </w:pPr>
      <w:r w:rsidRPr="00E47C05">
        <w:rPr>
          <w:rFonts w:ascii="Times New Roman" w:eastAsia="Times New Roman" w:hAnsi="Times New Roman" w:cs="Times New Roman"/>
          <w:sz w:val="24"/>
          <w:szCs w:val="24"/>
          <w:lang w:eastAsia="it-IT"/>
        </w:rPr>
        <w:t xml:space="preserve">Via Torre S.S. (tratto tra Vico San Pasquale e Via Botticelli) per </w:t>
      </w:r>
      <w:r w:rsidRPr="00E47C05">
        <w:rPr>
          <w:rFonts w:ascii="Times New Roman" w:eastAsia="Times New Roman" w:hAnsi="Times New Roman" w:cs="Times New Roman"/>
          <w:b/>
          <w:sz w:val="24"/>
          <w:szCs w:val="24"/>
          <w:u w:val="single"/>
          <w:lang w:eastAsia="it-IT"/>
        </w:rPr>
        <w:t>N. 118 posteggi</w:t>
      </w:r>
      <w:r w:rsidRPr="00E47C05">
        <w:rPr>
          <w:rFonts w:ascii="Times New Roman" w:eastAsia="Times New Roman" w:hAnsi="Times New Roman" w:cs="Times New Roman"/>
          <w:sz w:val="24"/>
          <w:szCs w:val="24"/>
          <w:lang w:eastAsia="it-IT"/>
        </w:rPr>
        <w:t xml:space="preserve"> </w:t>
      </w:r>
      <w:bookmarkStart w:id="5" w:name="_Hlk189039055"/>
      <w:r w:rsidRPr="00140713">
        <w:rPr>
          <w:rFonts w:ascii="Times New Roman" w:eastAsia="Times New Roman" w:hAnsi="Times New Roman" w:cs="Times New Roman"/>
          <w:sz w:val="24"/>
          <w:szCs w:val="24"/>
          <w:lang w:eastAsia="it-IT"/>
        </w:rPr>
        <w:t>per il commercio di prodotti alimentari</w:t>
      </w:r>
      <w:r>
        <w:rPr>
          <w:rFonts w:ascii="Times New Roman" w:eastAsia="Times New Roman" w:hAnsi="Times New Roman" w:cs="Times New Roman"/>
          <w:sz w:val="24"/>
          <w:szCs w:val="24"/>
          <w:lang w:eastAsia="it-IT"/>
        </w:rPr>
        <w:t xml:space="preserve"> </w:t>
      </w:r>
      <w:r w:rsidRPr="00DE4202">
        <w:rPr>
          <w:rFonts w:ascii="Times New Roman" w:eastAsia="Times New Roman" w:hAnsi="Times New Roman" w:cs="Times New Roman"/>
          <w:b/>
          <w:bCs/>
          <w:sz w:val="24"/>
          <w:szCs w:val="24"/>
          <w:u w:val="single"/>
          <w:lang w:eastAsia="it-IT"/>
        </w:rPr>
        <w:t>N.</w:t>
      </w:r>
      <w:r>
        <w:rPr>
          <w:rFonts w:ascii="Times New Roman" w:eastAsia="Times New Roman" w:hAnsi="Times New Roman" w:cs="Times New Roman"/>
          <w:b/>
          <w:bCs/>
          <w:sz w:val="24"/>
          <w:szCs w:val="24"/>
          <w:u w:val="single"/>
          <w:lang w:eastAsia="it-IT"/>
        </w:rPr>
        <w:t xml:space="preserve"> 38 </w:t>
      </w:r>
      <w:r w:rsidRPr="00DE4202">
        <w:rPr>
          <w:rFonts w:ascii="Times New Roman" w:eastAsia="Times New Roman" w:hAnsi="Times New Roman" w:cs="Times New Roman"/>
          <w:b/>
          <w:bCs/>
          <w:sz w:val="24"/>
          <w:szCs w:val="24"/>
          <w:u w:val="single"/>
          <w:lang w:eastAsia="it-IT"/>
        </w:rPr>
        <w:t>Posteggi</w:t>
      </w:r>
      <w:r w:rsidRPr="00140713">
        <w:rPr>
          <w:rFonts w:ascii="Times New Roman" w:eastAsia="Times New Roman" w:hAnsi="Times New Roman" w:cs="Times New Roman"/>
          <w:sz w:val="24"/>
          <w:szCs w:val="24"/>
          <w:lang w:eastAsia="it-IT"/>
        </w:rPr>
        <w:t xml:space="preserve"> e non alimentari</w:t>
      </w:r>
      <w:r>
        <w:rPr>
          <w:rFonts w:ascii="Times New Roman" w:eastAsia="Times New Roman" w:hAnsi="Times New Roman" w:cs="Times New Roman"/>
          <w:sz w:val="24"/>
          <w:szCs w:val="24"/>
          <w:lang w:eastAsia="it-IT"/>
        </w:rPr>
        <w:t xml:space="preserve"> </w:t>
      </w:r>
      <w:r w:rsidRPr="00DE4202">
        <w:rPr>
          <w:rFonts w:ascii="Times New Roman" w:eastAsia="Times New Roman" w:hAnsi="Times New Roman" w:cs="Times New Roman"/>
          <w:b/>
          <w:bCs/>
          <w:sz w:val="24"/>
          <w:szCs w:val="24"/>
          <w:u w:val="single"/>
          <w:lang w:eastAsia="it-IT"/>
        </w:rPr>
        <w:t>N.</w:t>
      </w:r>
      <w:r>
        <w:rPr>
          <w:rFonts w:ascii="Times New Roman" w:eastAsia="Times New Roman" w:hAnsi="Times New Roman" w:cs="Times New Roman"/>
          <w:b/>
          <w:bCs/>
          <w:sz w:val="24"/>
          <w:szCs w:val="24"/>
          <w:u w:val="single"/>
          <w:lang w:eastAsia="it-IT"/>
        </w:rPr>
        <w:t xml:space="preserve"> 80</w:t>
      </w:r>
      <w:r w:rsidRPr="00DE4202">
        <w:rPr>
          <w:rFonts w:ascii="Times New Roman" w:eastAsia="Times New Roman" w:hAnsi="Times New Roman" w:cs="Times New Roman"/>
          <w:b/>
          <w:bCs/>
          <w:sz w:val="24"/>
          <w:szCs w:val="24"/>
          <w:u w:val="single"/>
          <w:lang w:eastAsia="it-IT"/>
        </w:rPr>
        <w:t xml:space="preserve"> Posteggi</w:t>
      </w:r>
      <w:r w:rsidRPr="00140713">
        <w:rPr>
          <w:rFonts w:ascii="Times New Roman" w:eastAsia="Times New Roman" w:hAnsi="Times New Roman" w:cs="Times New Roman"/>
          <w:sz w:val="24"/>
          <w:szCs w:val="24"/>
          <w:lang w:eastAsia="it-IT"/>
        </w:rPr>
        <w:t>.</w:t>
      </w:r>
      <w:bookmarkEnd w:id="5"/>
    </w:p>
    <w:p w14:paraId="3244F514" w14:textId="77777777" w:rsidR="00DE7350" w:rsidRDefault="00DE7350" w:rsidP="00DE7350">
      <w:pPr>
        <w:numPr>
          <w:ilvl w:val="0"/>
          <w:numId w:val="26"/>
        </w:numPr>
        <w:spacing w:after="0" w:line="240" w:lineRule="auto"/>
        <w:jc w:val="both"/>
        <w:rPr>
          <w:rFonts w:ascii="Times New Roman" w:eastAsia="Times New Roman" w:hAnsi="Times New Roman" w:cs="Times New Roman"/>
          <w:sz w:val="24"/>
          <w:szCs w:val="24"/>
          <w:lang w:eastAsia="it-IT"/>
        </w:rPr>
      </w:pPr>
      <w:r w:rsidRPr="009C7C66">
        <w:rPr>
          <w:rFonts w:ascii="Times New Roman" w:eastAsia="Times New Roman" w:hAnsi="Times New Roman" w:cs="Times New Roman"/>
          <w:sz w:val="24"/>
          <w:szCs w:val="24"/>
          <w:lang w:eastAsia="it-IT"/>
        </w:rPr>
        <w:t xml:space="preserve">Viale Grande Europa per </w:t>
      </w:r>
      <w:r w:rsidRPr="009C7C66">
        <w:rPr>
          <w:rFonts w:ascii="Times New Roman" w:eastAsia="Times New Roman" w:hAnsi="Times New Roman" w:cs="Times New Roman"/>
          <w:b/>
          <w:sz w:val="24"/>
          <w:szCs w:val="24"/>
          <w:u w:val="single"/>
          <w:lang w:eastAsia="it-IT"/>
        </w:rPr>
        <w:t xml:space="preserve">N.  32 Posteggi </w:t>
      </w:r>
      <w:r w:rsidRPr="009C7C66">
        <w:rPr>
          <w:rFonts w:ascii="Times New Roman" w:eastAsia="Times New Roman" w:hAnsi="Times New Roman" w:cs="Times New Roman"/>
          <w:sz w:val="24"/>
          <w:szCs w:val="24"/>
          <w:lang w:eastAsia="it-IT"/>
        </w:rPr>
        <w:t xml:space="preserve">per il commercio di prodotti alimentari </w:t>
      </w:r>
      <w:r w:rsidRPr="009C7C66">
        <w:rPr>
          <w:rFonts w:ascii="Times New Roman" w:eastAsia="Times New Roman" w:hAnsi="Times New Roman" w:cs="Times New Roman"/>
          <w:b/>
          <w:bCs/>
          <w:sz w:val="24"/>
          <w:szCs w:val="24"/>
          <w:u w:val="single"/>
          <w:lang w:eastAsia="it-IT"/>
        </w:rPr>
        <w:t>N. 2 Posteggi</w:t>
      </w:r>
      <w:r w:rsidRPr="009C7C66">
        <w:rPr>
          <w:rFonts w:ascii="Times New Roman" w:eastAsia="Times New Roman" w:hAnsi="Times New Roman" w:cs="Times New Roman"/>
          <w:sz w:val="24"/>
          <w:szCs w:val="24"/>
          <w:lang w:eastAsia="it-IT"/>
        </w:rPr>
        <w:t xml:space="preserve"> e non alimentari </w:t>
      </w:r>
      <w:r w:rsidRPr="009C7C66">
        <w:rPr>
          <w:rFonts w:ascii="Times New Roman" w:eastAsia="Times New Roman" w:hAnsi="Times New Roman" w:cs="Times New Roman"/>
          <w:b/>
          <w:bCs/>
          <w:sz w:val="24"/>
          <w:szCs w:val="24"/>
          <w:u w:val="single"/>
          <w:lang w:eastAsia="it-IT"/>
        </w:rPr>
        <w:t>N. 30 Posteggi</w:t>
      </w:r>
      <w:r w:rsidRPr="009C7C66">
        <w:rPr>
          <w:rFonts w:ascii="Times New Roman" w:eastAsia="Times New Roman" w:hAnsi="Times New Roman" w:cs="Times New Roman"/>
          <w:sz w:val="24"/>
          <w:szCs w:val="24"/>
          <w:lang w:eastAsia="it-IT"/>
        </w:rPr>
        <w:t>.</w:t>
      </w:r>
    </w:p>
    <w:p w14:paraId="1A7AD337" w14:textId="77777777" w:rsidR="00DE7350" w:rsidRPr="009C7C66" w:rsidRDefault="00DE7350" w:rsidP="00DE7350">
      <w:pPr>
        <w:spacing w:after="0" w:line="240" w:lineRule="auto"/>
        <w:jc w:val="both"/>
        <w:rPr>
          <w:rFonts w:ascii="Times New Roman" w:eastAsia="Times New Roman" w:hAnsi="Times New Roman" w:cs="Times New Roman"/>
          <w:sz w:val="24"/>
          <w:szCs w:val="24"/>
          <w:lang w:eastAsia="it-IT"/>
        </w:rPr>
      </w:pPr>
    </w:p>
    <w:p w14:paraId="75059B60" w14:textId="77777777" w:rsidR="00DE7350" w:rsidRPr="0028585E" w:rsidRDefault="00DE7350" w:rsidP="00DE7350">
      <w:pPr>
        <w:pStyle w:val="Paragrafoelenco"/>
        <w:numPr>
          <w:ilvl w:val="0"/>
          <w:numId w:val="26"/>
        </w:numPr>
        <w:spacing w:after="0" w:line="240" w:lineRule="auto"/>
        <w:jc w:val="both"/>
        <w:rPr>
          <w:rFonts w:ascii="Times New Roman" w:eastAsia="Times New Roman" w:hAnsi="Times New Roman" w:cs="Times New Roman"/>
          <w:b/>
          <w:bCs/>
          <w:sz w:val="24"/>
          <w:szCs w:val="24"/>
          <w:lang w:eastAsia="it-IT"/>
        </w:rPr>
      </w:pPr>
      <w:bookmarkStart w:id="6" w:name="_Hlk190347004"/>
      <w:r w:rsidRPr="0028585E">
        <w:rPr>
          <w:rFonts w:ascii="Times New Roman" w:eastAsia="Times New Roman" w:hAnsi="Times New Roman" w:cs="Times New Roman"/>
          <w:b/>
          <w:bCs/>
          <w:i/>
          <w:iCs/>
          <w:sz w:val="24"/>
          <w:szCs w:val="24"/>
          <w:lang w:eastAsia="it-IT"/>
        </w:rPr>
        <w:t xml:space="preserve">Sagra di San Barsanofio </w:t>
      </w:r>
      <w:r w:rsidRPr="0028585E">
        <w:rPr>
          <w:rFonts w:ascii="Times New Roman" w:eastAsia="Times New Roman" w:hAnsi="Times New Roman" w:cs="Times New Roman"/>
          <w:b/>
          <w:bCs/>
          <w:sz w:val="24"/>
          <w:szCs w:val="24"/>
          <w:lang w:eastAsia="it-IT"/>
        </w:rPr>
        <w:t>(29-30 agosto)</w:t>
      </w:r>
    </w:p>
    <w:bookmarkEnd w:id="6"/>
    <w:p w14:paraId="7326AD21" w14:textId="77777777" w:rsidR="00DE7350" w:rsidRPr="00DE7350" w:rsidRDefault="00DE7350" w:rsidP="00DE7350">
      <w:pPr>
        <w:spacing w:after="0" w:line="240" w:lineRule="auto"/>
        <w:ind w:left="720"/>
        <w:jc w:val="both"/>
        <w:rPr>
          <w:rFonts w:ascii="Times New Roman" w:eastAsia="Times New Roman" w:hAnsi="Times New Roman" w:cs="Times New Roman"/>
          <w:sz w:val="24"/>
          <w:szCs w:val="24"/>
          <w:lang w:eastAsia="it-IT"/>
        </w:rPr>
      </w:pPr>
      <w:r w:rsidRPr="00DE7350">
        <w:rPr>
          <w:rFonts w:ascii="Times New Roman" w:eastAsia="Times New Roman" w:hAnsi="Times New Roman" w:cs="Times New Roman"/>
          <w:sz w:val="24"/>
          <w:szCs w:val="24"/>
          <w:lang w:eastAsia="it-IT"/>
        </w:rPr>
        <w:t xml:space="preserve">Via D. Bonifacio, Piazza Lorch, Via M. Pagano per </w:t>
      </w:r>
      <w:r w:rsidRPr="00DE7350">
        <w:rPr>
          <w:rFonts w:ascii="Times New Roman" w:eastAsia="Times New Roman" w:hAnsi="Times New Roman" w:cs="Times New Roman"/>
          <w:b/>
          <w:bCs/>
          <w:sz w:val="24"/>
          <w:szCs w:val="24"/>
          <w:u w:val="single"/>
          <w:lang w:eastAsia="it-IT"/>
        </w:rPr>
        <w:t>N. 50 posteggi</w:t>
      </w:r>
      <w:r w:rsidRPr="00DE7350">
        <w:rPr>
          <w:rFonts w:ascii="Times New Roman" w:eastAsia="Times New Roman" w:hAnsi="Times New Roman" w:cs="Times New Roman"/>
          <w:sz w:val="24"/>
          <w:szCs w:val="24"/>
          <w:lang w:eastAsia="it-IT"/>
        </w:rPr>
        <w:t xml:space="preserve"> per il commercio di prodotti alimentari </w:t>
      </w:r>
      <w:r w:rsidRPr="00DE7350">
        <w:rPr>
          <w:rFonts w:ascii="Times New Roman" w:eastAsia="Times New Roman" w:hAnsi="Times New Roman" w:cs="Times New Roman"/>
          <w:b/>
          <w:bCs/>
          <w:sz w:val="24"/>
          <w:szCs w:val="24"/>
          <w:u w:val="single"/>
          <w:lang w:eastAsia="it-IT"/>
        </w:rPr>
        <w:t>N. 22 Posteggi</w:t>
      </w:r>
      <w:r w:rsidRPr="00DE7350">
        <w:rPr>
          <w:rFonts w:ascii="Times New Roman" w:eastAsia="Times New Roman" w:hAnsi="Times New Roman" w:cs="Times New Roman"/>
          <w:sz w:val="24"/>
          <w:szCs w:val="24"/>
          <w:lang w:eastAsia="it-IT"/>
        </w:rPr>
        <w:t xml:space="preserve"> e non alimentari </w:t>
      </w:r>
      <w:r w:rsidRPr="00DE7350">
        <w:rPr>
          <w:rFonts w:ascii="Times New Roman" w:eastAsia="Times New Roman" w:hAnsi="Times New Roman" w:cs="Times New Roman"/>
          <w:b/>
          <w:bCs/>
          <w:sz w:val="24"/>
          <w:szCs w:val="24"/>
          <w:u w:val="single"/>
          <w:lang w:eastAsia="it-IT"/>
        </w:rPr>
        <w:t>N. 28 Posteggi</w:t>
      </w:r>
      <w:r w:rsidRPr="00DE7350">
        <w:rPr>
          <w:rFonts w:ascii="Times New Roman" w:eastAsia="Times New Roman" w:hAnsi="Times New Roman" w:cs="Times New Roman"/>
          <w:sz w:val="24"/>
          <w:szCs w:val="24"/>
          <w:lang w:eastAsia="it-IT"/>
        </w:rPr>
        <w:t xml:space="preserve">. </w:t>
      </w:r>
    </w:p>
    <w:p w14:paraId="2DCCC38D" w14:textId="77777777" w:rsidR="00DE7350" w:rsidRDefault="00DE7350" w:rsidP="00DE7350">
      <w:pPr>
        <w:spacing w:after="0" w:line="240" w:lineRule="auto"/>
        <w:ind w:left="720"/>
        <w:jc w:val="both"/>
        <w:rPr>
          <w:rFonts w:ascii="Times New Roman" w:eastAsia="Times New Roman" w:hAnsi="Times New Roman" w:cs="Times New Roman"/>
          <w:sz w:val="24"/>
          <w:szCs w:val="24"/>
          <w:lang w:eastAsia="it-IT"/>
        </w:rPr>
      </w:pPr>
    </w:p>
    <w:p w14:paraId="2376B5BE" w14:textId="77777777" w:rsidR="00DE7350" w:rsidRPr="00FC1799" w:rsidRDefault="00DE7350" w:rsidP="00DE7350">
      <w:pPr>
        <w:pStyle w:val="Paragrafoelenco"/>
        <w:numPr>
          <w:ilvl w:val="0"/>
          <w:numId w:val="26"/>
        </w:numPr>
        <w:spacing w:after="0" w:line="240" w:lineRule="auto"/>
        <w:jc w:val="both"/>
        <w:rPr>
          <w:rFonts w:ascii="Times New Roman" w:eastAsia="Times New Roman" w:hAnsi="Times New Roman" w:cs="Times New Roman"/>
          <w:sz w:val="24"/>
          <w:szCs w:val="24"/>
          <w:lang w:eastAsia="it-IT"/>
        </w:rPr>
      </w:pPr>
      <w:bookmarkStart w:id="7" w:name="_Hlk190347031"/>
      <w:r w:rsidRPr="00FC1799">
        <w:rPr>
          <w:rFonts w:ascii="Times New Roman" w:eastAsia="Times New Roman" w:hAnsi="Times New Roman" w:cs="Times New Roman"/>
          <w:b/>
          <w:bCs/>
          <w:i/>
          <w:iCs/>
          <w:sz w:val="24"/>
          <w:szCs w:val="24"/>
          <w:lang w:eastAsia="it-IT"/>
        </w:rPr>
        <w:t>Sagra dell’Uva</w:t>
      </w:r>
      <w:bookmarkEnd w:id="7"/>
      <w:r w:rsidRPr="00FC1799">
        <w:rPr>
          <w:rFonts w:ascii="Times New Roman" w:eastAsia="Times New Roman" w:hAnsi="Times New Roman" w:cs="Times New Roman"/>
          <w:b/>
          <w:bCs/>
          <w:i/>
          <w:iCs/>
          <w:sz w:val="24"/>
          <w:szCs w:val="24"/>
          <w:lang w:eastAsia="it-IT"/>
        </w:rPr>
        <w:t xml:space="preserve"> </w:t>
      </w:r>
      <w:bookmarkStart w:id="8" w:name="_Hlk190347049"/>
      <w:r w:rsidRPr="0028585E">
        <w:rPr>
          <w:rFonts w:ascii="Times New Roman" w:eastAsia="Times New Roman" w:hAnsi="Times New Roman" w:cs="Times New Roman"/>
          <w:b/>
          <w:bCs/>
          <w:sz w:val="24"/>
          <w:szCs w:val="24"/>
          <w:lang w:eastAsia="it-IT"/>
        </w:rPr>
        <w:t>(prima decade settembre)</w:t>
      </w:r>
      <w:bookmarkEnd w:id="8"/>
    </w:p>
    <w:p w14:paraId="1C26F25F" w14:textId="77777777" w:rsidR="00DE7350" w:rsidRPr="00DE7350" w:rsidRDefault="00DE7350" w:rsidP="00DE7350">
      <w:pPr>
        <w:spacing w:after="0" w:line="240" w:lineRule="auto"/>
        <w:ind w:left="720"/>
        <w:jc w:val="both"/>
        <w:rPr>
          <w:rFonts w:ascii="Times New Roman" w:eastAsia="Times New Roman" w:hAnsi="Times New Roman" w:cs="Times New Roman"/>
          <w:sz w:val="24"/>
          <w:szCs w:val="24"/>
          <w:lang w:eastAsia="it-IT"/>
        </w:rPr>
      </w:pPr>
      <w:r w:rsidRPr="00DE7350">
        <w:rPr>
          <w:rFonts w:ascii="Times New Roman" w:eastAsia="Times New Roman" w:hAnsi="Times New Roman" w:cs="Times New Roman"/>
          <w:sz w:val="24"/>
          <w:szCs w:val="24"/>
          <w:lang w:eastAsia="it-IT"/>
        </w:rPr>
        <w:t xml:space="preserve">Piazza Lorch, Via Mario Pagano e Via D. Bonifacio per </w:t>
      </w:r>
      <w:r w:rsidRPr="00DE7350">
        <w:rPr>
          <w:rFonts w:ascii="Times New Roman" w:eastAsia="Times New Roman" w:hAnsi="Times New Roman" w:cs="Times New Roman"/>
          <w:b/>
          <w:bCs/>
          <w:sz w:val="24"/>
          <w:szCs w:val="24"/>
          <w:lang w:eastAsia="it-IT"/>
        </w:rPr>
        <w:t>N. 50 posteggi</w:t>
      </w:r>
      <w:r w:rsidRPr="00DE7350">
        <w:rPr>
          <w:rFonts w:ascii="Times New Roman" w:eastAsia="Times New Roman" w:hAnsi="Times New Roman" w:cs="Times New Roman"/>
          <w:sz w:val="24"/>
          <w:szCs w:val="24"/>
          <w:lang w:eastAsia="it-IT"/>
        </w:rPr>
        <w:t xml:space="preserve"> per il commercio di prodotti alimentari </w:t>
      </w:r>
      <w:r w:rsidRPr="00DE7350">
        <w:rPr>
          <w:rFonts w:ascii="Times New Roman" w:eastAsia="Times New Roman" w:hAnsi="Times New Roman" w:cs="Times New Roman"/>
          <w:b/>
          <w:bCs/>
          <w:sz w:val="24"/>
          <w:szCs w:val="24"/>
          <w:u w:val="single"/>
          <w:lang w:eastAsia="it-IT"/>
        </w:rPr>
        <w:t>N. 22 Posteggi</w:t>
      </w:r>
      <w:r w:rsidRPr="00DE7350">
        <w:rPr>
          <w:rFonts w:ascii="Times New Roman" w:eastAsia="Times New Roman" w:hAnsi="Times New Roman" w:cs="Times New Roman"/>
          <w:sz w:val="24"/>
          <w:szCs w:val="24"/>
          <w:lang w:eastAsia="it-IT"/>
        </w:rPr>
        <w:t xml:space="preserve"> e non alimentari </w:t>
      </w:r>
      <w:r w:rsidRPr="00DE7350">
        <w:rPr>
          <w:rFonts w:ascii="Times New Roman" w:eastAsia="Times New Roman" w:hAnsi="Times New Roman" w:cs="Times New Roman"/>
          <w:b/>
          <w:bCs/>
          <w:sz w:val="24"/>
          <w:szCs w:val="24"/>
          <w:u w:val="single"/>
          <w:lang w:eastAsia="it-IT"/>
        </w:rPr>
        <w:t>N. 28 Posteggi</w:t>
      </w:r>
      <w:r w:rsidRPr="00DE7350">
        <w:rPr>
          <w:rFonts w:ascii="Times New Roman" w:eastAsia="Times New Roman" w:hAnsi="Times New Roman" w:cs="Times New Roman"/>
          <w:sz w:val="24"/>
          <w:szCs w:val="24"/>
          <w:lang w:eastAsia="it-IT"/>
        </w:rPr>
        <w:t xml:space="preserve">. </w:t>
      </w:r>
    </w:p>
    <w:p w14:paraId="1D2CF0C5" w14:textId="77777777" w:rsidR="00DE7350" w:rsidRDefault="00DE7350" w:rsidP="00DE7350">
      <w:pPr>
        <w:spacing w:after="0" w:line="240" w:lineRule="auto"/>
        <w:jc w:val="both"/>
        <w:rPr>
          <w:rFonts w:ascii="Times New Roman" w:eastAsia="Times New Roman" w:hAnsi="Times New Roman" w:cs="Times New Roman"/>
          <w:sz w:val="24"/>
          <w:szCs w:val="24"/>
          <w:lang w:eastAsia="it-IT"/>
        </w:rPr>
      </w:pPr>
    </w:p>
    <w:p w14:paraId="601D6944" w14:textId="77777777" w:rsidR="00DE7350" w:rsidRPr="0028585E" w:rsidRDefault="00DE7350" w:rsidP="00DE7350">
      <w:pPr>
        <w:pStyle w:val="Paragrafoelenco"/>
        <w:numPr>
          <w:ilvl w:val="0"/>
          <w:numId w:val="26"/>
        </w:numPr>
        <w:spacing w:after="0" w:line="240" w:lineRule="auto"/>
        <w:jc w:val="both"/>
        <w:rPr>
          <w:rFonts w:ascii="Times New Roman" w:eastAsia="Times New Roman" w:hAnsi="Times New Roman" w:cs="Times New Roman"/>
          <w:b/>
          <w:bCs/>
          <w:sz w:val="24"/>
          <w:szCs w:val="24"/>
          <w:lang w:eastAsia="it-IT"/>
        </w:rPr>
      </w:pPr>
      <w:bookmarkStart w:id="9" w:name="_Hlk190347072"/>
      <w:r w:rsidRPr="0028585E">
        <w:rPr>
          <w:rFonts w:ascii="Times New Roman" w:eastAsia="Times New Roman" w:hAnsi="Times New Roman" w:cs="Times New Roman"/>
          <w:b/>
          <w:bCs/>
          <w:i/>
          <w:iCs/>
          <w:sz w:val="24"/>
          <w:szCs w:val="24"/>
          <w:lang w:eastAsia="it-IT"/>
        </w:rPr>
        <w:t xml:space="preserve">Sagra “Ti la Sasizza” </w:t>
      </w:r>
      <w:r w:rsidRPr="0028585E">
        <w:rPr>
          <w:rFonts w:ascii="Times New Roman" w:eastAsia="Times New Roman" w:hAnsi="Times New Roman" w:cs="Times New Roman"/>
          <w:b/>
          <w:bCs/>
          <w:sz w:val="24"/>
          <w:szCs w:val="24"/>
          <w:lang w:eastAsia="it-IT"/>
        </w:rPr>
        <w:t>(seconda domenica di ottobre)</w:t>
      </w:r>
      <w:bookmarkEnd w:id="9"/>
      <w:r w:rsidRPr="0028585E">
        <w:rPr>
          <w:rFonts w:ascii="Times New Roman" w:eastAsia="Times New Roman" w:hAnsi="Times New Roman" w:cs="Times New Roman"/>
          <w:b/>
          <w:bCs/>
          <w:sz w:val="24"/>
          <w:szCs w:val="24"/>
          <w:lang w:eastAsia="it-IT"/>
        </w:rPr>
        <w:t xml:space="preserve"> </w:t>
      </w:r>
    </w:p>
    <w:p w14:paraId="0CB723AB" w14:textId="4AD92153" w:rsidR="00DE7350" w:rsidRPr="00DE7350" w:rsidRDefault="00DE7350" w:rsidP="00DE7350">
      <w:pPr>
        <w:spacing w:after="0" w:line="240" w:lineRule="auto"/>
        <w:ind w:left="708"/>
        <w:jc w:val="both"/>
        <w:rPr>
          <w:rFonts w:ascii="Times New Roman" w:eastAsia="Times New Roman" w:hAnsi="Times New Roman" w:cs="Times New Roman"/>
          <w:sz w:val="24"/>
          <w:szCs w:val="24"/>
          <w:lang w:eastAsia="it-IT"/>
        </w:rPr>
      </w:pPr>
      <w:r w:rsidRPr="00DE7350">
        <w:rPr>
          <w:rFonts w:ascii="Times New Roman" w:eastAsia="Times New Roman" w:hAnsi="Times New Roman" w:cs="Times New Roman"/>
          <w:sz w:val="24"/>
          <w:szCs w:val="24"/>
          <w:lang w:eastAsia="it-IT"/>
        </w:rPr>
        <w:t xml:space="preserve">Via Francavilla, Via F.lli Bandiera, Via Cavour, Via D. Bonifacio, Piazza Donnolo, Via F. Ciriaco e Via G. D’Oria </w:t>
      </w:r>
      <w:r w:rsidRPr="00DE7350">
        <w:rPr>
          <w:rFonts w:ascii="Times New Roman" w:eastAsia="Times New Roman" w:hAnsi="Times New Roman" w:cs="Times New Roman"/>
          <w:b/>
          <w:bCs/>
          <w:sz w:val="24"/>
          <w:szCs w:val="24"/>
          <w:u w:val="single"/>
          <w:lang w:eastAsia="it-IT"/>
        </w:rPr>
        <w:t>N. 135 posteggi</w:t>
      </w:r>
      <w:r w:rsidRPr="00DE7350">
        <w:rPr>
          <w:rFonts w:ascii="Times New Roman" w:eastAsia="Times New Roman" w:hAnsi="Times New Roman" w:cs="Times New Roman"/>
          <w:sz w:val="24"/>
          <w:szCs w:val="24"/>
          <w:lang w:eastAsia="it-IT"/>
        </w:rPr>
        <w:t xml:space="preserve"> per il commercio di prodotti alimentari </w:t>
      </w:r>
      <w:r w:rsidRPr="00DE7350">
        <w:rPr>
          <w:rFonts w:ascii="Times New Roman" w:eastAsia="Times New Roman" w:hAnsi="Times New Roman" w:cs="Times New Roman"/>
          <w:b/>
          <w:bCs/>
          <w:sz w:val="24"/>
          <w:szCs w:val="24"/>
          <w:u w:val="single"/>
          <w:lang w:eastAsia="it-IT"/>
        </w:rPr>
        <w:t>N. 62 Posteggi</w:t>
      </w:r>
      <w:r w:rsidRPr="00DE7350">
        <w:rPr>
          <w:rFonts w:ascii="Times New Roman" w:eastAsia="Times New Roman" w:hAnsi="Times New Roman" w:cs="Times New Roman"/>
          <w:sz w:val="24"/>
          <w:szCs w:val="24"/>
          <w:lang w:eastAsia="it-IT"/>
        </w:rPr>
        <w:t xml:space="preserve"> e non alimentari </w:t>
      </w:r>
      <w:r w:rsidRPr="00DE7350">
        <w:rPr>
          <w:rFonts w:ascii="Times New Roman" w:eastAsia="Times New Roman" w:hAnsi="Times New Roman" w:cs="Times New Roman"/>
          <w:b/>
          <w:bCs/>
          <w:sz w:val="24"/>
          <w:szCs w:val="24"/>
          <w:u w:val="single"/>
          <w:lang w:eastAsia="it-IT"/>
        </w:rPr>
        <w:t>N. 73 Posteggi</w:t>
      </w:r>
      <w:r w:rsidRPr="00DE7350">
        <w:rPr>
          <w:rFonts w:ascii="Times New Roman" w:eastAsia="Times New Roman" w:hAnsi="Times New Roman" w:cs="Times New Roman"/>
          <w:sz w:val="24"/>
          <w:szCs w:val="24"/>
          <w:lang w:eastAsia="it-IT"/>
        </w:rPr>
        <w:t xml:space="preserve">. </w:t>
      </w:r>
    </w:p>
    <w:p w14:paraId="5F55C8D4" w14:textId="77777777" w:rsidR="00DE7350" w:rsidRPr="0089269A" w:rsidRDefault="00DE7350" w:rsidP="00C86383">
      <w:pPr>
        <w:tabs>
          <w:tab w:val="center" w:pos="5179"/>
          <w:tab w:val="right" w:pos="9998"/>
        </w:tabs>
        <w:spacing w:before="120"/>
        <w:ind w:right="-2"/>
        <w:jc w:val="both"/>
        <w:rPr>
          <w:b/>
        </w:rPr>
      </w:pPr>
    </w:p>
    <w:p w14:paraId="159CF5DA" w14:textId="77777777" w:rsidR="00C86383" w:rsidRPr="003C10BC" w:rsidRDefault="00C86383" w:rsidP="00C86383">
      <w:pPr>
        <w:tabs>
          <w:tab w:val="center" w:pos="5179"/>
          <w:tab w:val="right" w:pos="9998"/>
        </w:tabs>
        <w:spacing w:before="120"/>
        <w:ind w:right="-2"/>
        <w:jc w:val="center"/>
        <w:rPr>
          <w:b/>
        </w:rPr>
      </w:pPr>
      <w:r w:rsidRPr="008E7E26">
        <w:rPr>
          <w:rFonts w:ascii="Times New Roman" w:hAnsi="Times New Roman" w:cs="Times New Roman"/>
          <w:b/>
          <w:sz w:val="24"/>
          <w:szCs w:val="24"/>
        </w:rPr>
        <w:t>DICHIARA</w:t>
      </w:r>
    </w:p>
    <w:p w14:paraId="419064B1" w14:textId="7690CC2D" w:rsidR="00C86383" w:rsidRPr="008E7E26" w:rsidRDefault="00C86383" w:rsidP="00C86383">
      <w:pPr>
        <w:numPr>
          <w:ilvl w:val="0"/>
          <w:numId w:val="24"/>
        </w:numPr>
        <w:suppressAutoHyphens/>
        <w:spacing w:after="0" w:line="240" w:lineRule="auto"/>
        <w:jc w:val="both"/>
        <w:rPr>
          <w:rFonts w:ascii="Times New Roman" w:hAnsi="Times New Roman" w:cs="Times New Roman"/>
          <w:sz w:val="24"/>
          <w:szCs w:val="24"/>
        </w:rPr>
      </w:pPr>
      <w:r w:rsidRPr="008E7E26">
        <w:rPr>
          <w:rFonts w:ascii="Times New Roman" w:hAnsi="Times New Roman" w:cs="Times New Roman"/>
          <w:sz w:val="24"/>
          <w:szCs w:val="24"/>
        </w:rPr>
        <w:t>Di essere consapevole che le dichiarazioni false, la falsità negli atti e l’uso di atti falsi comportano l’applicazione delle sanzioni penali previste dall’art. 76 del D.P.R. 445/2000 e la decadenza dei benefici eventualmente conseguenti al provvedimento emanato sulla base della dichiarazione non veritiera nonché il divieto di accesso a contributi, finanziamenti e agevolazioni per un periodo di 2 anni decorrenti da quando l’amministrazione ha adottato l’atto di decadenza, come previsto dall’art. 75 del DPR 445/2000</w:t>
      </w:r>
      <w:r w:rsidR="00F675CC">
        <w:rPr>
          <w:rFonts w:ascii="Times New Roman" w:hAnsi="Times New Roman" w:cs="Times New Roman"/>
          <w:sz w:val="24"/>
          <w:szCs w:val="24"/>
        </w:rPr>
        <w:t>;</w:t>
      </w:r>
      <w:r w:rsidRPr="008E7E26">
        <w:rPr>
          <w:rFonts w:ascii="Times New Roman" w:hAnsi="Times New Roman" w:cs="Times New Roman"/>
          <w:sz w:val="24"/>
          <w:szCs w:val="24"/>
        </w:rPr>
        <w:t xml:space="preserve"> </w:t>
      </w:r>
    </w:p>
    <w:p w14:paraId="5B73B27D" w14:textId="77777777" w:rsidR="00C86383" w:rsidRPr="008E7E26" w:rsidRDefault="00C86383" w:rsidP="00C86383">
      <w:pPr>
        <w:numPr>
          <w:ilvl w:val="0"/>
          <w:numId w:val="24"/>
        </w:numPr>
        <w:suppressAutoHyphens/>
        <w:spacing w:after="0" w:line="240" w:lineRule="auto"/>
        <w:jc w:val="both"/>
        <w:rPr>
          <w:rFonts w:ascii="Times New Roman" w:hAnsi="Times New Roman" w:cs="Times New Roman"/>
          <w:b/>
          <w:sz w:val="24"/>
          <w:szCs w:val="24"/>
          <w:u w:val="single"/>
        </w:rPr>
      </w:pPr>
      <w:r w:rsidRPr="008E7E26">
        <w:rPr>
          <w:rFonts w:ascii="Times New Roman" w:hAnsi="Times New Roman" w:cs="Times New Roman"/>
          <w:color w:val="000000"/>
          <w:sz w:val="24"/>
          <w:szCs w:val="24"/>
          <w:lang w:eastAsia="it-IT"/>
        </w:rPr>
        <w:t>Di essere in possesso dei requisiti morali e professionali previsti dall’art.71 del DLGS 59/2010;</w:t>
      </w:r>
    </w:p>
    <w:p w14:paraId="00935D99" w14:textId="3F7B0BE2" w:rsidR="00C86383" w:rsidRPr="008E7E26" w:rsidRDefault="00C86383" w:rsidP="00C86383">
      <w:pPr>
        <w:numPr>
          <w:ilvl w:val="0"/>
          <w:numId w:val="24"/>
        </w:numPr>
        <w:suppressAutoHyphens/>
        <w:spacing w:after="0" w:line="240" w:lineRule="auto"/>
        <w:jc w:val="both"/>
        <w:rPr>
          <w:rFonts w:ascii="Times New Roman" w:hAnsi="Times New Roman" w:cs="Times New Roman"/>
          <w:b/>
          <w:sz w:val="24"/>
          <w:szCs w:val="24"/>
          <w:u w:val="single"/>
        </w:rPr>
      </w:pPr>
      <w:r w:rsidRPr="008E7E26">
        <w:rPr>
          <w:rFonts w:ascii="Times New Roman" w:hAnsi="Times New Roman" w:cs="Times New Roman"/>
          <w:color w:val="000000"/>
          <w:sz w:val="24"/>
          <w:szCs w:val="24"/>
          <w:lang w:eastAsia="it-IT"/>
        </w:rPr>
        <w:t xml:space="preserve">Di essere in regola con i versamenti relativi al Canone Unico Patrimoniale di occupazione del suolo </w:t>
      </w:r>
      <w:r w:rsidR="008E7E26" w:rsidRPr="008E7E26">
        <w:rPr>
          <w:rFonts w:ascii="Times New Roman" w:hAnsi="Times New Roman" w:cs="Times New Roman"/>
          <w:color w:val="000000"/>
          <w:sz w:val="24"/>
          <w:szCs w:val="24"/>
          <w:lang w:eastAsia="it-IT"/>
        </w:rPr>
        <w:t>pubblico per</w:t>
      </w:r>
      <w:r w:rsidRPr="008E7E26">
        <w:rPr>
          <w:rFonts w:ascii="Times New Roman" w:hAnsi="Times New Roman" w:cs="Times New Roman"/>
          <w:color w:val="000000"/>
          <w:sz w:val="24"/>
          <w:szCs w:val="24"/>
          <w:lang w:eastAsia="it-IT"/>
        </w:rPr>
        <w:t xml:space="preserve"> la passata partecipazione alle feste e fiere, pena l’esclusione dalla partecipazione alle fiere/feste in oggetto;</w:t>
      </w:r>
    </w:p>
    <w:p w14:paraId="307A778C" w14:textId="592CF3FE" w:rsidR="00C86383" w:rsidRPr="008E7E26" w:rsidRDefault="00C86383" w:rsidP="00C86383">
      <w:pPr>
        <w:numPr>
          <w:ilvl w:val="0"/>
          <w:numId w:val="24"/>
        </w:numPr>
        <w:suppressAutoHyphens/>
        <w:spacing w:after="0" w:line="240" w:lineRule="auto"/>
        <w:jc w:val="both"/>
        <w:rPr>
          <w:rFonts w:ascii="Times New Roman" w:hAnsi="Times New Roman" w:cs="Times New Roman"/>
          <w:b/>
          <w:sz w:val="24"/>
          <w:szCs w:val="24"/>
          <w:u w:val="single"/>
        </w:rPr>
      </w:pPr>
      <w:r w:rsidRPr="008E7E26">
        <w:rPr>
          <w:rFonts w:ascii="Times New Roman" w:hAnsi="Times New Roman" w:cs="Times New Roman"/>
          <w:color w:val="000000"/>
          <w:sz w:val="24"/>
          <w:szCs w:val="24"/>
          <w:lang w:eastAsia="it-IT"/>
        </w:rPr>
        <w:t xml:space="preserve">Di impegnarsi a pagare l’ammontare del Canone Unico Patrimoniale di occupazione del suolo pubblico al momento del rilascio della </w:t>
      </w:r>
      <w:r w:rsidR="00BB083F">
        <w:rPr>
          <w:rFonts w:ascii="Times New Roman" w:hAnsi="Times New Roman" w:cs="Times New Roman"/>
          <w:color w:val="000000"/>
          <w:sz w:val="24"/>
          <w:szCs w:val="24"/>
          <w:lang w:eastAsia="it-IT"/>
        </w:rPr>
        <w:t>autorizzazione</w:t>
      </w:r>
      <w:r w:rsidRPr="008E7E26">
        <w:rPr>
          <w:rFonts w:ascii="Times New Roman" w:hAnsi="Times New Roman" w:cs="Times New Roman"/>
          <w:color w:val="000000"/>
          <w:sz w:val="24"/>
          <w:szCs w:val="24"/>
          <w:lang w:eastAsia="it-IT"/>
        </w:rPr>
        <w:t>, pena l’esclusione dalla partecipazione.</w:t>
      </w:r>
    </w:p>
    <w:p w14:paraId="6548FBD7" w14:textId="13B918D5" w:rsidR="00C86383" w:rsidRPr="008E7E26" w:rsidRDefault="00C86383" w:rsidP="00C86383">
      <w:pPr>
        <w:numPr>
          <w:ilvl w:val="0"/>
          <w:numId w:val="24"/>
        </w:numPr>
        <w:suppressAutoHyphens/>
        <w:spacing w:after="0" w:line="240" w:lineRule="auto"/>
        <w:jc w:val="both"/>
        <w:rPr>
          <w:rFonts w:ascii="Times New Roman" w:hAnsi="Times New Roman" w:cs="Times New Roman"/>
          <w:b/>
          <w:sz w:val="24"/>
          <w:szCs w:val="24"/>
          <w:u w:val="single"/>
        </w:rPr>
      </w:pPr>
      <w:r w:rsidRPr="008E7E26">
        <w:rPr>
          <w:rFonts w:ascii="Times New Roman" w:hAnsi="Times New Roman" w:cs="Times New Roman"/>
          <w:color w:val="000000"/>
          <w:sz w:val="24"/>
          <w:szCs w:val="24"/>
          <w:lang w:eastAsia="it-IT"/>
        </w:rPr>
        <w:lastRenderedPageBreak/>
        <w:t xml:space="preserve">Di sottostare a tutte le prescrizioni indicate nell’atto di </w:t>
      </w:r>
      <w:r w:rsidR="00F675CC">
        <w:rPr>
          <w:rFonts w:ascii="Times New Roman" w:hAnsi="Times New Roman" w:cs="Times New Roman"/>
          <w:color w:val="000000"/>
          <w:sz w:val="24"/>
          <w:szCs w:val="24"/>
          <w:lang w:eastAsia="it-IT"/>
        </w:rPr>
        <w:t>autorizzazione</w:t>
      </w:r>
      <w:r w:rsidRPr="008E7E26">
        <w:rPr>
          <w:rFonts w:ascii="Times New Roman" w:hAnsi="Times New Roman" w:cs="Times New Roman"/>
          <w:color w:val="000000"/>
          <w:sz w:val="24"/>
          <w:szCs w:val="24"/>
          <w:lang w:eastAsia="it-IT"/>
        </w:rPr>
        <w:t xml:space="preserve"> </w:t>
      </w:r>
      <w:r w:rsidR="00F675CC">
        <w:rPr>
          <w:rFonts w:ascii="Times New Roman" w:hAnsi="Times New Roman" w:cs="Times New Roman"/>
          <w:color w:val="000000"/>
          <w:sz w:val="24"/>
          <w:szCs w:val="24"/>
          <w:lang w:eastAsia="it-IT"/>
        </w:rPr>
        <w:t xml:space="preserve">di occupazione </w:t>
      </w:r>
      <w:r w:rsidRPr="008E7E26">
        <w:rPr>
          <w:rFonts w:ascii="Times New Roman" w:hAnsi="Times New Roman" w:cs="Times New Roman"/>
          <w:color w:val="000000"/>
          <w:sz w:val="24"/>
          <w:szCs w:val="24"/>
          <w:lang w:eastAsia="it-IT"/>
        </w:rPr>
        <w:t>d</w:t>
      </w:r>
      <w:r w:rsidR="00F675CC">
        <w:rPr>
          <w:rFonts w:ascii="Times New Roman" w:hAnsi="Times New Roman" w:cs="Times New Roman"/>
          <w:color w:val="000000"/>
          <w:sz w:val="24"/>
          <w:szCs w:val="24"/>
          <w:lang w:eastAsia="it-IT"/>
        </w:rPr>
        <w:t>el</w:t>
      </w:r>
      <w:r w:rsidRPr="008E7E26">
        <w:rPr>
          <w:rFonts w:ascii="Times New Roman" w:hAnsi="Times New Roman" w:cs="Times New Roman"/>
          <w:color w:val="000000"/>
          <w:sz w:val="24"/>
          <w:szCs w:val="24"/>
          <w:lang w:eastAsia="it-IT"/>
        </w:rPr>
        <w:t xml:space="preserve"> suolo pubblico.</w:t>
      </w:r>
    </w:p>
    <w:p w14:paraId="3BF26579" w14:textId="771107F4" w:rsidR="00C86383" w:rsidRPr="008E7E26" w:rsidRDefault="00C86383" w:rsidP="00C86383">
      <w:pPr>
        <w:pStyle w:val="Paragrafoelenco"/>
        <w:autoSpaceDE w:val="0"/>
        <w:autoSpaceDN w:val="0"/>
        <w:adjustRightInd w:val="0"/>
        <w:jc w:val="both"/>
        <w:rPr>
          <w:rStyle w:val="markedcontent"/>
          <w:rFonts w:ascii="Times New Roman" w:hAnsi="Times New Roman" w:cs="Times New Roman"/>
          <w:b/>
          <w:iCs/>
          <w:sz w:val="24"/>
          <w:szCs w:val="24"/>
        </w:rPr>
      </w:pPr>
      <w:r w:rsidRPr="008E7E26">
        <w:rPr>
          <w:rFonts w:ascii="Times New Roman" w:hAnsi="Times New Roman" w:cs="Times New Roman"/>
          <w:color w:val="000000"/>
          <w:sz w:val="24"/>
          <w:szCs w:val="24"/>
        </w:rPr>
        <w:t xml:space="preserve">Di prendere atto delle cause di esclusione di cui al punto </w:t>
      </w:r>
      <w:r w:rsidR="00F675CC">
        <w:rPr>
          <w:rFonts w:ascii="Times New Roman" w:hAnsi="Times New Roman" w:cs="Times New Roman"/>
          <w:color w:val="000000"/>
          <w:sz w:val="24"/>
          <w:szCs w:val="24"/>
        </w:rPr>
        <w:t>4</w:t>
      </w:r>
      <w:r w:rsidRPr="008E7E26">
        <w:rPr>
          <w:rFonts w:ascii="Times New Roman" w:hAnsi="Times New Roman" w:cs="Times New Roman"/>
          <w:color w:val="000000"/>
          <w:sz w:val="24"/>
          <w:szCs w:val="24"/>
        </w:rPr>
        <w:t xml:space="preserve"> del bando in mancanza della </w:t>
      </w:r>
      <w:r w:rsidR="00F675CC" w:rsidRPr="00F675CC">
        <w:rPr>
          <w:rFonts w:ascii="Times New Roman" w:hAnsi="Times New Roman" w:cs="Times New Roman"/>
          <w:color w:val="000000"/>
          <w:sz w:val="24"/>
          <w:szCs w:val="24"/>
        </w:rPr>
        <w:t>regolarizzazione del pagamento</w:t>
      </w:r>
      <w:r w:rsidR="00F675CC">
        <w:rPr>
          <w:rFonts w:ascii="Times New Roman" w:hAnsi="Times New Roman" w:cs="Times New Roman"/>
          <w:color w:val="000000"/>
          <w:sz w:val="24"/>
          <w:szCs w:val="24"/>
        </w:rPr>
        <w:t xml:space="preserve"> del canone unico patrimoniale e/o d</w:t>
      </w:r>
      <w:r w:rsidRPr="008E7E26">
        <w:rPr>
          <w:rFonts w:ascii="Times New Roman" w:hAnsi="Times New Roman" w:cs="Times New Roman"/>
          <w:color w:val="000000"/>
          <w:sz w:val="24"/>
          <w:szCs w:val="24"/>
        </w:rPr>
        <w:t>ocumentazione non allegata</w:t>
      </w:r>
      <w:r w:rsidR="00F675CC">
        <w:rPr>
          <w:rFonts w:ascii="Times New Roman" w:hAnsi="Times New Roman" w:cs="Times New Roman"/>
          <w:color w:val="000000"/>
          <w:sz w:val="24"/>
          <w:szCs w:val="24"/>
        </w:rPr>
        <w:t>;</w:t>
      </w:r>
    </w:p>
    <w:p w14:paraId="5D2BA693" w14:textId="1E8352EF" w:rsidR="00C86383" w:rsidRPr="008E7E26" w:rsidRDefault="00C86383" w:rsidP="00C86383">
      <w:pPr>
        <w:numPr>
          <w:ilvl w:val="0"/>
          <w:numId w:val="24"/>
        </w:numPr>
        <w:suppressAutoHyphens/>
        <w:autoSpaceDE w:val="0"/>
        <w:autoSpaceDN w:val="0"/>
        <w:adjustRightInd w:val="0"/>
        <w:spacing w:after="0" w:line="240" w:lineRule="auto"/>
        <w:jc w:val="both"/>
        <w:rPr>
          <w:rStyle w:val="markedcontent"/>
          <w:rFonts w:ascii="Times New Roman" w:hAnsi="Times New Roman" w:cs="Times New Roman"/>
          <w:sz w:val="24"/>
          <w:szCs w:val="24"/>
        </w:rPr>
      </w:pPr>
      <w:r w:rsidRPr="008E7E26">
        <w:rPr>
          <w:rStyle w:val="markedcontent"/>
          <w:rFonts w:ascii="Times New Roman" w:hAnsi="Times New Roman" w:cs="Times New Roman"/>
          <w:sz w:val="24"/>
          <w:szCs w:val="24"/>
        </w:rPr>
        <w:t>Di prendere atto che il mancato assolvimento dell’imposta di bollo, ai sensi dell’articolo 19 del DPR/1972 non determina l’esclusione dell’istanza dalla procedura selettiva e l’eventuale assegnazione del posteggio, ma comporterà, in caso di mancanza, la trasmissione d’ufficio dei documenti alla competente Agenzia delle Entrate, da parte dell’Ente, per l’applicazione della sanzione amministrativa prevista dall’articolo 25 del succitato D</w:t>
      </w:r>
      <w:r w:rsidR="00F675CC">
        <w:rPr>
          <w:rStyle w:val="markedcontent"/>
          <w:rFonts w:ascii="Times New Roman" w:hAnsi="Times New Roman" w:cs="Times New Roman"/>
          <w:sz w:val="24"/>
          <w:szCs w:val="24"/>
        </w:rPr>
        <w:t>.</w:t>
      </w:r>
      <w:r w:rsidRPr="008E7E26">
        <w:rPr>
          <w:rStyle w:val="markedcontent"/>
          <w:rFonts w:ascii="Times New Roman" w:hAnsi="Times New Roman" w:cs="Times New Roman"/>
          <w:sz w:val="24"/>
          <w:szCs w:val="24"/>
        </w:rPr>
        <w:t>P</w:t>
      </w:r>
      <w:r w:rsidR="00F675CC">
        <w:rPr>
          <w:rStyle w:val="markedcontent"/>
          <w:rFonts w:ascii="Times New Roman" w:hAnsi="Times New Roman" w:cs="Times New Roman"/>
          <w:sz w:val="24"/>
          <w:szCs w:val="24"/>
        </w:rPr>
        <w:t>.</w:t>
      </w:r>
      <w:r w:rsidRPr="008E7E26">
        <w:rPr>
          <w:rStyle w:val="markedcontent"/>
          <w:rFonts w:ascii="Times New Roman" w:hAnsi="Times New Roman" w:cs="Times New Roman"/>
          <w:sz w:val="24"/>
          <w:szCs w:val="24"/>
        </w:rPr>
        <w:t>R</w:t>
      </w:r>
      <w:r w:rsidR="00F675CC">
        <w:rPr>
          <w:rStyle w:val="markedcontent"/>
          <w:rFonts w:ascii="Times New Roman" w:hAnsi="Times New Roman" w:cs="Times New Roman"/>
          <w:sz w:val="24"/>
          <w:szCs w:val="24"/>
        </w:rPr>
        <w:t>.</w:t>
      </w:r>
      <w:r w:rsidRPr="008E7E26">
        <w:rPr>
          <w:rStyle w:val="markedcontent"/>
          <w:rFonts w:ascii="Times New Roman" w:hAnsi="Times New Roman" w:cs="Times New Roman"/>
          <w:sz w:val="24"/>
          <w:szCs w:val="24"/>
        </w:rPr>
        <w:t>.</w:t>
      </w:r>
    </w:p>
    <w:p w14:paraId="6EA24A83" w14:textId="77777777" w:rsidR="00C86383" w:rsidRPr="008E7E26" w:rsidRDefault="00C86383" w:rsidP="00C86383">
      <w:pPr>
        <w:tabs>
          <w:tab w:val="center" w:pos="5179"/>
          <w:tab w:val="right" w:pos="9998"/>
        </w:tabs>
        <w:spacing w:before="120"/>
        <w:ind w:right="-2"/>
        <w:jc w:val="center"/>
        <w:rPr>
          <w:rFonts w:ascii="Times New Roman" w:hAnsi="Times New Roman" w:cs="Times New Roman"/>
          <w:b/>
          <w:sz w:val="24"/>
          <w:szCs w:val="24"/>
          <w:u w:val="single"/>
        </w:rPr>
      </w:pPr>
      <w:r w:rsidRPr="008E7E26">
        <w:rPr>
          <w:rFonts w:ascii="Times New Roman" w:hAnsi="Times New Roman" w:cs="Times New Roman"/>
          <w:b/>
          <w:sz w:val="24"/>
          <w:szCs w:val="24"/>
          <w:u w:val="single"/>
        </w:rPr>
        <w:t>ALLEGA</w:t>
      </w:r>
    </w:p>
    <w:p w14:paraId="6311801E" w14:textId="77777777" w:rsidR="00C86383" w:rsidRPr="008E7E26" w:rsidRDefault="00C86383" w:rsidP="00C86383">
      <w:pPr>
        <w:tabs>
          <w:tab w:val="center" w:pos="5179"/>
          <w:tab w:val="right" w:pos="9998"/>
        </w:tabs>
        <w:spacing w:before="120"/>
        <w:ind w:right="-2"/>
        <w:jc w:val="both"/>
        <w:rPr>
          <w:rFonts w:ascii="Times New Roman" w:hAnsi="Times New Roman" w:cs="Times New Roman"/>
          <w:sz w:val="24"/>
          <w:szCs w:val="24"/>
        </w:rPr>
      </w:pPr>
      <w:r w:rsidRPr="008E7E26">
        <w:rPr>
          <w:rFonts w:ascii="Times New Roman" w:hAnsi="Times New Roman" w:cs="Times New Roman"/>
          <w:sz w:val="24"/>
          <w:szCs w:val="24"/>
          <w:bdr w:val="single" w:sz="4" w:space="0" w:color="auto"/>
        </w:rPr>
        <w:t>__</w:t>
      </w:r>
      <w:r w:rsidRPr="008E7E26">
        <w:rPr>
          <w:rFonts w:ascii="Times New Roman" w:hAnsi="Times New Roman" w:cs="Times New Roman"/>
          <w:sz w:val="24"/>
          <w:szCs w:val="24"/>
        </w:rPr>
        <w:t xml:space="preserve"> Copia di un documento di riconoscimento in corso di validità</w:t>
      </w:r>
    </w:p>
    <w:p w14:paraId="316CFAE8" w14:textId="77777777" w:rsidR="00C86383" w:rsidRPr="008E7E26" w:rsidRDefault="00C86383" w:rsidP="00C86383">
      <w:pPr>
        <w:tabs>
          <w:tab w:val="center" w:pos="5179"/>
          <w:tab w:val="right" w:pos="9998"/>
        </w:tabs>
        <w:spacing w:before="120"/>
        <w:ind w:right="-2"/>
        <w:jc w:val="both"/>
        <w:rPr>
          <w:rFonts w:ascii="Times New Roman" w:hAnsi="Times New Roman" w:cs="Times New Roman"/>
          <w:sz w:val="24"/>
          <w:szCs w:val="24"/>
        </w:rPr>
      </w:pPr>
      <w:r w:rsidRPr="008E7E26">
        <w:rPr>
          <w:rFonts w:ascii="Times New Roman" w:hAnsi="Times New Roman" w:cs="Times New Roman"/>
          <w:sz w:val="24"/>
          <w:szCs w:val="24"/>
          <w:bdr w:val="single" w:sz="4" w:space="0" w:color="auto"/>
        </w:rPr>
        <w:t>__</w:t>
      </w:r>
      <w:r w:rsidRPr="008E7E26">
        <w:rPr>
          <w:rFonts w:ascii="Times New Roman" w:hAnsi="Times New Roman" w:cs="Times New Roman"/>
          <w:sz w:val="24"/>
          <w:szCs w:val="24"/>
        </w:rPr>
        <w:t xml:space="preserve"> Copia dell’autorizzazione/SCIA </w:t>
      </w:r>
    </w:p>
    <w:p w14:paraId="3CE2615C" w14:textId="77777777" w:rsidR="00C86383" w:rsidRPr="008E7E26" w:rsidRDefault="00C86383" w:rsidP="00C86383">
      <w:pPr>
        <w:tabs>
          <w:tab w:val="center" w:pos="5179"/>
          <w:tab w:val="right" w:pos="9998"/>
        </w:tabs>
        <w:spacing w:before="120"/>
        <w:ind w:right="-2"/>
        <w:jc w:val="both"/>
        <w:rPr>
          <w:rFonts w:ascii="Times New Roman" w:hAnsi="Times New Roman" w:cs="Times New Roman"/>
          <w:sz w:val="24"/>
          <w:szCs w:val="24"/>
        </w:rPr>
      </w:pPr>
      <w:r w:rsidRPr="008E7E26">
        <w:rPr>
          <w:rFonts w:ascii="Times New Roman" w:hAnsi="Times New Roman" w:cs="Times New Roman"/>
          <w:sz w:val="24"/>
          <w:szCs w:val="24"/>
          <w:bdr w:val="single" w:sz="4" w:space="0" w:color="auto"/>
        </w:rPr>
        <w:t>__</w:t>
      </w:r>
      <w:r w:rsidRPr="008E7E26">
        <w:rPr>
          <w:rFonts w:ascii="Times New Roman" w:hAnsi="Times New Roman" w:cs="Times New Roman"/>
          <w:sz w:val="24"/>
          <w:szCs w:val="24"/>
        </w:rPr>
        <w:t xml:space="preserve"> Copia del libretto di circolazione del mezzo (per gli operatori con Autonegozio)</w:t>
      </w:r>
    </w:p>
    <w:p w14:paraId="53BDE069" w14:textId="63B5AC10" w:rsidR="00C86383" w:rsidRPr="008E7E26" w:rsidRDefault="00C86383" w:rsidP="00C86383">
      <w:pPr>
        <w:tabs>
          <w:tab w:val="center" w:pos="5179"/>
          <w:tab w:val="right" w:pos="9998"/>
        </w:tabs>
        <w:spacing w:before="120"/>
        <w:ind w:right="-2"/>
        <w:jc w:val="both"/>
        <w:rPr>
          <w:rFonts w:ascii="Times New Roman" w:hAnsi="Times New Roman" w:cs="Times New Roman"/>
          <w:sz w:val="24"/>
          <w:szCs w:val="24"/>
        </w:rPr>
      </w:pPr>
      <w:r w:rsidRPr="008E7E26">
        <w:rPr>
          <w:rFonts w:ascii="Times New Roman" w:hAnsi="Times New Roman" w:cs="Times New Roman"/>
          <w:sz w:val="24"/>
          <w:szCs w:val="24"/>
          <w:bdr w:val="single" w:sz="4" w:space="0" w:color="auto"/>
        </w:rPr>
        <w:t>__</w:t>
      </w:r>
      <w:r w:rsidRPr="008E7E26">
        <w:rPr>
          <w:rFonts w:ascii="Times New Roman" w:hAnsi="Times New Roman" w:cs="Times New Roman"/>
          <w:sz w:val="24"/>
          <w:szCs w:val="24"/>
        </w:rPr>
        <w:t xml:space="preserve"> </w:t>
      </w:r>
      <w:r w:rsidR="006E76F2">
        <w:rPr>
          <w:rFonts w:ascii="Times New Roman" w:hAnsi="Times New Roman" w:cs="Times New Roman"/>
          <w:sz w:val="24"/>
          <w:szCs w:val="24"/>
        </w:rPr>
        <w:t>Dichiarazione di avvenuta</w:t>
      </w:r>
      <w:r w:rsidRPr="008E7E26">
        <w:rPr>
          <w:rFonts w:ascii="Times New Roman" w:hAnsi="Times New Roman" w:cs="Times New Roman"/>
          <w:sz w:val="24"/>
          <w:szCs w:val="24"/>
        </w:rPr>
        <w:t xml:space="preserve"> notifica sanitaria regolamento CE n. 852/2004</w:t>
      </w:r>
      <w:r w:rsidR="006E76F2">
        <w:rPr>
          <w:rFonts w:ascii="Times New Roman" w:hAnsi="Times New Roman" w:cs="Times New Roman"/>
          <w:sz w:val="24"/>
          <w:szCs w:val="24"/>
        </w:rPr>
        <w:t>, ove prevista</w:t>
      </w:r>
    </w:p>
    <w:p w14:paraId="3656FBC1" w14:textId="6EE2CB23" w:rsidR="00C86383" w:rsidRPr="008E7E26" w:rsidRDefault="00C86383" w:rsidP="00C86383">
      <w:pPr>
        <w:tabs>
          <w:tab w:val="center" w:pos="5179"/>
          <w:tab w:val="right" w:pos="9998"/>
        </w:tabs>
        <w:spacing w:before="120"/>
        <w:ind w:right="-2"/>
        <w:jc w:val="both"/>
        <w:rPr>
          <w:rFonts w:ascii="Times New Roman" w:hAnsi="Times New Roman" w:cs="Times New Roman"/>
          <w:sz w:val="24"/>
          <w:szCs w:val="24"/>
        </w:rPr>
      </w:pPr>
      <w:r w:rsidRPr="008E7E26">
        <w:rPr>
          <w:rFonts w:ascii="Times New Roman" w:hAnsi="Times New Roman" w:cs="Times New Roman"/>
          <w:sz w:val="24"/>
          <w:szCs w:val="24"/>
          <w:bdr w:val="single" w:sz="4" w:space="0" w:color="auto"/>
        </w:rPr>
        <w:t>__</w:t>
      </w:r>
      <w:r w:rsidRPr="008E7E26">
        <w:rPr>
          <w:rFonts w:ascii="Times New Roman" w:hAnsi="Times New Roman" w:cs="Times New Roman"/>
          <w:sz w:val="24"/>
          <w:szCs w:val="24"/>
        </w:rPr>
        <w:t xml:space="preserve"> Dichiarazione di conformità degli impianti (per gli operatori con Autonegozio</w:t>
      </w:r>
      <w:r w:rsidRPr="008E7E26">
        <w:rPr>
          <w:rFonts w:ascii="Times New Roman" w:hAnsi="Times New Roman" w:cs="Times New Roman"/>
          <w:b/>
          <w:sz w:val="24"/>
          <w:szCs w:val="24"/>
        </w:rPr>
        <w:t>)</w:t>
      </w:r>
    </w:p>
    <w:p w14:paraId="4204EC43" w14:textId="5647F9F4" w:rsidR="00C86383" w:rsidRPr="008E7E26" w:rsidRDefault="00C86383" w:rsidP="00C86383">
      <w:pPr>
        <w:tabs>
          <w:tab w:val="center" w:pos="5179"/>
          <w:tab w:val="right" w:pos="9998"/>
        </w:tabs>
        <w:spacing w:before="120"/>
        <w:ind w:right="-2"/>
        <w:jc w:val="both"/>
        <w:rPr>
          <w:rFonts w:ascii="Times New Roman" w:hAnsi="Times New Roman" w:cs="Times New Roman"/>
          <w:sz w:val="24"/>
          <w:szCs w:val="24"/>
        </w:rPr>
      </w:pPr>
      <w:r w:rsidRPr="008E7E26">
        <w:rPr>
          <w:rFonts w:ascii="Times New Roman" w:hAnsi="Times New Roman" w:cs="Times New Roman"/>
          <w:sz w:val="24"/>
          <w:szCs w:val="24"/>
          <w:bdr w:val="single" w:sz="4" w:space="0" w:color="auto"/>
        </w:rPr>
        <w:t>__</w:t>
      </w:r>
      <w:r w:rsidRPr="008E7E26">
        <w:rPr>
          <w:rFonts w:ascii="Times New Roman" w:hAnsi="Times New Roman" w:cs="Times New Roman"/>
          <w:sz w:val="24"/>
          <w:szCs w:val="24"/>
        </w:rPr>
        <w:t xml:space="preserve"> </w:t>
      </w:r>
      <w:r w:rsidR="004B4F2C">
        <w:rPr>
          <w:rFonts w:ascii="Times New Roman" w:hAnsi="Times New Roman" w:cs="Times New Roman"/>
          <w:sz w:val="24"/>
          <w:szCs w:val="24"/>
        </w:rPr>
        <w:t xml:space="preserve">Tesserino hobbista </w:t>
      </w:r>
    </w:p>
    <w:p w14:paraId="51E89550" w14:textId="1A973C9D" w:rsidR="00C86383" w:rsidRPr="008E7E26" w:rsidRDefault="00C86383" w:rsidP="00C86383">
      <w:pPr>
        <w:tabs>
          <w:tab w:val="center" w:pos="5179"/>
          <w:tab w:val="right" w:pos="9998"/>
        </w:tabs>
        <w:spacing w:before="120"/>
        <w:ind w:right="-2"/>
        <w:jc w:val="both"/>
        <w:rPr>
          <w:rFonts w:ascii="Times New Roman" w:hAnsi="Times New Roman" w:cs="Times New Roman"/>
          <w:sz w:val="24"/>
          <w:szCs w:val="24"/>
        </w:rPr>
      </w:pPr>
      <w:r w:rsidRPr="008E7E26">
        <w:rPr>
          <w:rFonts w:ascii="Times New Roman" w:hAnsi="Times New Roman" w:cs="Times New Roman"/>
          <w:sz w:val="24"/>
          <w:szCs w:val="24"/>
          <w:bdr w:val="single" w:sz="4" w:space="0" w:color="auto"/>
        </w:rPr>
        <w:t>__</w:t>
      </w:r>
      <w:r w:rsidRPr="008E7E26">
        <w:rPr>
          <w:rFonts w:ascii="Times New Roman" w:hAnsi="Times New Roman" w:cs="Times New Roman"/>
          <w:sz w:val="24"/>
          <w:szCs w:val="24"/>
        </w:rPr>
        <w:t xml:space="preserve"> Dichiarazione assolvimento del bollo </w:t>
      </w:r>
    </w:p>
    <w:p w14:paraId="3D728E22" w14:textId="77777777" w:rsidR="008E7E26" w:rsidRDefault="008E7E26" w:rsidP="00C86383">
      <w:pPr>
        <w:tabs>
          <w:tab w:val="center" w:pos="5179"/>
          <w:tab w:val="right" w:pos="9998"/>
        </w:tabs>
        <w:rPr>
          <w:rFonts w:ascii="Times New Roman" w:hAnsi="Times New Roman" w:cs="Times New Roman"/>
          <w:b/>
          <w:sz w:val="24"/>
          <w:szCs w:val="24"/>
        </w:rPr>
      </w:pPr>
      <w:r>
        <w:rPr>
          <w:rFonts w:ascii="Times New Roman" w:hAnsi="Times New Roman" w:cs="Times New Roman"/>
          <w:b/>
          <w:sz w:val="24"/>
          <w:szCs w:val="24"/>
        </w:rPr>
        <w:t xml:space="preserve">  </w:t>
      </w:r>
    </w:p>
    <w:p w14:paraId="7C8CDF18" w14:textId="3F9E781C" w:rsidR="00C86383" w:rsidRPr="008E7E26" w:rsidRDefault="00C86383" w:rsidP="00C86383">
      <w:pPr>
        <w:tabs>
          <w:tab w:val="center" w:pos="5179"/>
          <w:tab w:val="right" w:pos="9998"/>
        </w:tabs>
        <w:rPr>
          <w:rFonts w:ascii="Times New Roman" w:hAnsi="Times New Roman" w:cs="Times New Roman"/>
          <w:b/>
          <w:sz w:val="24"/>
          <w:szCs w:val="24"/>
        </w:rPr>
      </w:pPr>
      <w:r w:rsidRPr="008E7E26">
        <w:rPr>
          <w:rFonts w:ascii="Times New Roman" w:hAnsi="Times New Roman" w:cs="Times New Roman"/>
          <w:b/>
          <w:sz w:val="24"/>
          <w:szCs w:val="24"/>
        </w:rPr>
        <w:t>Data________________________</w:t>
      </w:r>
    </w:p>
    <w:p w14:paraId="435799C0" w14:textId="77777777" w:rsidR="00C86383" w:rsidRPr="008E7E26" w:rsidRDefault="00C86383" w:rsidP="00C86383">
      <w:pPr>
        <w:tabs>
          <w:tab w:val="center" w:pos="5179"/>
          <w:tab w:val="right" w:pos="9998"/>
        </w:tabs>
        <w:rPr>
          <w:rFonts w:ascii="Times New Roman" w:hAnsi="Times New Roman" w:cs="Times New Roman"/>
          <w:b/>
          <w:sz w:val="24"/>
          <w:szCs w:val="24"/>
        </w:rPr>
      </w:pPr>
      <w:r w:rsidRPr="008E7E26">
        <w:rPr>
          <w:rFonts w:ascii="Times New Roman" w:hAnsi="Times New Roman" w:cs="Times New Roman"/>
          <w:b/>
          <w:sz w:val="24"/>
          <w:szCs w:val="24"/>
        </w:rPr>
        <w:tab/>
        <w:t xml:space="preserve">Firma </w:t>
      </w:r>
    </w:p>
    <w:p w14:paraId="12B2224F" w14:textId="77777777" w:rsidR="00C86383" w:rsidRPr="008E7E26" w:rsidRDefault="00C86383" w:rsidP="00C86383">
      <w:pPr>
        <w:tabs>
          <w:tab w:val="center" w:pos="5179"/>
          <w:tab w:val="right" w:pos="9998"/>
        </w:tabs>
        <w:jc w:val="right"/>
        <w:rPr>
          <w:rFonts w:ascii="Times New Roman" w:hAnsi="Times New Roman" w:cs="Times New Roman"/>
          <w:b/>
          <w:sz w:val="24"/>
          <w:szCs w:val="24"/>
        </w:rPr>
      </w:pPr>
      <w:r w:rsidRPr="008E7E26">
        <w:rPr>
          <w:rFonts w:ascii="Times New Roman" w:hAnsi="Times New Roman" w:cs="Times New Roman"/>
          <w:b/>
          <w:sz w:val="24"/>
          <w:szCs w:val="24"/>
        </w:rPr>
        <w:t>____________________________</w:t>
      </w:r>
    </w:p>
    <w:p w14:paraId="56DAF615" w14:textId="77777777" w:rsidR="00C86383" w:rsidRPr="008E7E26" w:rsidRDefault="00C86383" w:rsidP="00C86383">
      <w:pPr>
        <w:jc w:val="both"/>
        <w:rPr>
          <w:rFonts w:ascii="Times New Roman" w:hAnsi="Times New Roman" w:cs="Times New Roman"/>
          <w:sz w:val="24"/>
          <w:szCs w:val="24"/>
        </w:rPr>
      </w:pPr>
    </w:p>
    <w:p w14:paraId="291F651D" w14:textId="77777777" w:rsidR="00C86383" w:rsidRPr="008E7E26" w:rsidRDefault="00C86383" w:rsidP="00C86383">
      <w:pPr>
        <w:jc w:val="both"/>
        <w:rPr>
          <w:rFonts w:ascii="Times New Roman" w:hAnsi="Times New Roman" w:cs="Times New Roman"/>
          <w:sz w:val="24"/>
          <w:szCs w:val="24"/>
        </w:rPr>
      </w:pPr>
      <w:r w:rsidRPr="008E7E26">
        <w:rPr>
          <w:rFonts w:ascii="Times New Roman" w:hAnsi="Times New Roman" w:cs="Times New Roman"/>
          <w:sz w:val="24"/>
          <w:szCs w:val="24"/>
        </w:rPr>
        <w:t>Ai sensi della Legge 675/96 i dati di cui sopra saranno utilizzati esclusivamente a fini istruttori nell’ambito dei relativi procedimenti, conservati agli atti e non soggetti a diffusione se non nei termini del regolamento comunale di accesso agli atti e alle informazioni e per la tutela dei dati personali.</w:t>
      </w:r>
    </w:p>
    <w:p w14:paraId="3476C913" w14:textId="77777777" w:rsidR="00C86383" w:rsidRPr="008E7E26" w:rsidRDefault="00C86383" w:rsidP="00C86383">
      <w:pPr>
        <w:jc w:val="both"/>
        <w:rPr>
          <w:rFonts w:ascii="Times New Roman" w:hAnsi="Times New Roman" w:cs="Times New Roman"/>
          <w:sz w:val="24"/>
          <w:szCs w:val="24"/>
        </w:rPr>
      </w:pPr>
    </w:p>
    <w:p w14:paraId="4C0CB8F1" w14:textId="694A9C66" w:rsidR="00C86383" w:rsidRPr="008E7E26" w:rsidRDefault="00441A9E" w:rsidP="00C86383">
      <w:pPr>
        <w:jc w:val="both"/>
        <w:rPr>
          <w:rFonts w:ascii="Times New Roman" w:hAnsi="Times New Roman" w:cs="Times New Roman"/>
          <w:sz w:val="24"/>
          <w:szCs w:val="24"/>
        </w:rPr>
      </w:pPr>
      <w:r w:rsidRPr="008E7E26">
        <w:rPr>
          <w:rFonts w:ascii="Times New Roman" w:hAnsi="Times New Roman" w:cs="Times New Roman"/>
          <w:noProof/>
          <w:sz w:val="24"/>
          <w:szCs w:val="24"/>
          <w:lang w:eastAsia="it-IT"/>
        </w:rPr>
        <mc:AlternateContent>
          <mc:Choice Requires="wps">
            <w:drawing>
              <wp:anchor distT="0" distB="0" distL="114300" distR="114300" simplePos="0" relativeHeight="251659264" behindDoc="0" locked="0" layoutInCell="1" allowOverlap="1" wp14:anchorId="28A21038" wp14:editId="5604051B">
                <wp:simplePos x="0" y="0"/>
                <wp:positionH relativeFrom="column">
                  <wp:posOffset>-59690</wp:posOffset>
                </wp:positionH>
                <wp:positionV relativeFrom="paragraph">
                  <wp:posOffset>288925</wp:posOffset>
                </wp:positionV>
                <wp:extent cx="6248400" cy="723900"/>
                <wp:effectExtent l="0" t="0" r="19050" b="19050"/>
                <wp:wrapNone/>
                <wp:docPr id="823009882"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723900"/>
                        </a:xfrm>
                        <a:prstGeom prst="rect">
                          <a:avLst/>
                        </a:prstGeom>
                        <a:solidFill>
                          <a:srgbClr val="FFFFFF"/>
                        </a:solidFill>
                        <a:ln w="9525">
                          <a:solidFill>
                            <a:srgbClr val="000000"/>
                          </a:solidFill>
                          <a:miter lim="800000"/>
                          <a:headEnd/>
                          <a:tailEnd/>
                        </a:ln>
                      </wps:spPr>
                      <wps:txbx>
                        <w:txbxContent>
                          <w:p w14:paraId="6C54FFB8" w14:textId="2ED62703" w:rsidR="00C86383" w:rsidRPr="008E7E26" w:rsidRDefault="00C86383" w:rsidP="00C86383">
                            <w:pPr>
                              <w:rPr>
                                <w:rFonts w:ascii="Times New Roman" w:hAnsi="Times New Roman" w:cs="Times New Roman"/>
                                <w:b/>
                                <w:sz w:val="24"/>
                                <w:szCs w:val="24"/>
                              </w:rPr>
                            </w:pPr>
                            <w:r w:rsidRPr="008E7E26">
                              <w:rPr>
                                <w:rFonts w:ascii="Times New Roman" w:hAnsi="Times New Roman" w:cs="Times New Roman"/>
                                <w:b/>
                                <w:sz w:val="24"/>
                                <w:szCs w:val="24"/>
                              </w:rPr>
                              <w:t xml:space="preserve">Il rilascio della </w:t>
                            </w:r>
                            <w:r w:rsidR="00090724">
                              <w:rPr>
                                <w:rFonts w:ascii="Times New Roman" w:hAnsi="Times New Roman" w:cs="Times New Roman"/>
                                <w:b/>
                                <w:sz w:val="24"/>
                                <w:szCs w:val="24"/>
                              </w:rPr>
                              <w:t>Autorizz</w:t>
                            </w:r>
                            <w:r w:rsidR="00EF319F">
                              <w:rPr>
                                <w:rFonts w:ascii="Times New Roman" w:hAnsi="Times New Roman" w:cs="Times New Roman"/>
                                <w:b/>
                                <w:sz w:val="24"/>
                                <w:szCs w:val="24"/>
                              </w:rPr>
                              <w:t>az</w:t>
                            </w:r>
                            <w:r w:rsidR="00090724">
                              <w:rPr>
                                <w:rFonts w:ascii="Times New Roman" w:hAnsi="Times New Roman" w:cs="Times New Roman"/>
                                <w:b/>
                                <w:sz w:val="24"/>
                                <w:szCs w:val="24"/>
                              </w:rPr>
                              <w:t>ione</w:t>
                            </w:r>
                            <w:r w:rsidRPr="008E7E26">
                              <w:rPr>
                                <w:rFonts w:ascii="Times New Roman" w:hAnsi="Times New Roman" w:cs="Times New Roman"/>
                                <w:b/>
                                <w:sz w:val="24"/>
                                <w:szCs w:val="24"/>
                              </w:rPr>
                              <w:t xml:space="preserve"> per le feste e fiere è subordinato alla presentazione delle ricevute di pagamento del Canone Unico Patrimoniale (tramite piattaforma Pago Pa)</w:t>
                            </w:r>
                            <w:r w:rsidR="00441A9E">
                              <w:rPr>
                                <w:rFonts w:ascii="Times New Roman" w:hAnsi="Times New Roman" w:cs="Times New Roman"/>
                                <w:b/>
                                <w:sz w:val="24"/>
                                <w:szCs w:val="24"/>
                              </w:rPr>
                              <w:t xml:space="preserve"> entro</w:t>
                            </w:r>
                            <w:r w:rsidR="00B20571">
                              <w:rPr>
                                <w:rFonts w:ascii="Times New Roman" w:hAnsi="Times New Roman" w:cs="Times New Roman"/>
                                <w:b/>
                                <w:sz w:val="24"/>
                                <w:szCs w:val="24"/>
                              </w:rPr>
                              <w:t xml:space="preserve"> e non oltre</w:t>
                            </w:r>
                            <w:r w:rsidR="00441A9E">
                              <w:rPr>
                                <w:rFonts w:ascii="Times New Roman" w:hAnsi="Times New Roman" w:cs="Times New Roman"/>
                                <w:b/>
                                <w:sz w:val="24"/>
                                <w:szCs w:val="24"/>
                              </w:rPr>
                              <w:t>10 giorni prima la data prevista per la sagra o fiera.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A21038" id="_x0000_t202" coordsize="21600,21600" o:spt="202" path="m,l,21600r21600,l21600,xe">
                <v:stroke joinstyle="miter"/>
                <v:path gradientshapeok="t" o:connecttype="rect"/>
              </v:shapetype>
              <v:shape id="Casella di testo 1" o:spid="_x0000_s1026" type="#_x0000_t202" style="position:absolute;left:0;text-align:left;margin-left:-4.7pt;margin-top:22.75pt;width:492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kmFAIAACsEAAAOAAAAZHJzL2Uyb0RvYy54bWysU9tu2zAMfR+wfxD0vtjxkjYx4hRdugwD&#10;ugvQ7QNkWbaFyaImKbGzry8lu2l2exnmB4E0qUPy8GhzM3SKHIV1EnRB57OUEqE5VFI3Bf36Zf9q&#10;R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">
                <v:textbox>
                  <w:txbxContent>
                    <w:p w14:paraId="6C54FFB8" w14:textId="2ED62703" w:rsidR="00C86383" w:rsidRPr="008E7E26" w:rsidRDefault="00C86383" w:rsidP="00C86383">
                      <w:pPr>
                        <w:rPr>
                          <w:rFonts w:ascii="Times New Roman" w:hAnsi="Times New Roman" w:cs="Times New Roman"/>
                          <w:b/>
                          <w:sz w:val="24"/>
                          <w:szCs w:val="24"/>
                        </w:rPr>
                      </w:pPr>
                      <w:r w:rsidRPr="008E7E26">
                        <w:rPr>
                          <w:rFonts w:ascii="Times New Roman" w:hAnsi="Times New Roman" w:cs="Times New Roman"/>
                          <w:b/>
                          <w:sz w:val="24"/>
                          <w:szCs w:val="24"/>
                        </w:rPr>
                        <w:t xml:space="preserve">Il rilascio della </w:t>
                      </w:r>
                      <w:r w:rsidR="00090724">
                        <w:rPr>
                          <w:rFonts w:ascii="Times New Roman" w:hAnsi="Times New Roman" w:cs="Times New Roman"/>
                          <w:b/>
                          <w:sz w:val="24"/>
                          <w:szCs w:val="24"/>
                        </w:rPr>
                        <w:t>Autorizz</w:t>
                      </w:r>
                      <w:r w:rsidR="00EF319F">
                        <w:rPr>
                          <w:rFonts w:ascii="Times New Roman" w:hAnsi="Times New Roman" w:cs="Times New Roman"/>
                          <w:b/>
                          <w:sz w:val="24"/>
                          <w:szCs w:val="24"/>
                        </w:rPr>
                        <w:t>az</w:t>
                      </w:r>
                      <w:r w:rsidR="00090724">
                        <w:rPr>
                          <w:rFonts w:ascii="Times New Roman" w:hAnsi="Times New Roman" w:cs="Times New Roman"/>
                          <w:b/>
                          <w:sz w:val="24"/>
                          <w:szCs w:val="24"/>
                        </w:rPr>
                        <w:t>ione</w:t>
                      </w:r>
                      <w:r w:rsidRPr="008E7E26">
                        <w:rPr>
                          <w:rFonts w:ascii="Times New Roman" w:hAnsi="Times New Roman" w:cs="Times New Roman"/>
                          <w:b/>
                          <w:sz w:val="24"/>
                          <w:szCs w:val="24"/>
                        </w:rPr>
                        <w:t xml:space="preserve"> per le feste e fiere è subordinato alla presentazione delle ricevute di pagamento del Canone Unico Patrimoniale (tramite piattaforma Pago Pa)</w:t>
                      </w:r>
                      <w:r w:rsidR="00441A9E">
                        <w:rPr>
                          <w:rFonts w:ascii="Times New Roman" w:hAnsi="Times New Roman" w:cs="Times New Roman"/>
                          <w:b/>
                          <w:sz w:val="24"/>
                          <w:szCs w:val="24"/>
                        </w:rPr>
                        <w:t xml:space="preserve"> entro</w:t>
                      </w:r>
                      <w:r w:rsidR="00B20571">
                        <w:rPr>
                          <w:rFonts w:ascii="Times New Roman" w:hAnsi="Times New Roman" w:cs="Times New Roman"/>
                          <w:b/>
                          <w:sz w:val="24"/>
                          <w:szCs w:val="24"/>
                        </w:rPr>
                        <w:t xml:space="preserve"> e non oltre</w:t>
                      </w:r>
                      <w:r w:rsidR="00441A9E">
                        <w:rPr>
                          <w:rFonts w:ascii="Times New Roman" w:hAnsi="Times New Roman" w:cs="Times New Roman"/>
                          <w:b/>
                          <w:sz w:val="24"/>
                          <w:szCs w:val="24"/>
                        </w:rPr>
                        <w:t>10 giorni prima la data prevista per la sagra o fiera.</w:t>
                      </w:r>
                    </w:p>
                  </w:txbxContent>
                </v:textbox>
              </v:shape>
            </w:pict>
          </mc:Fallback>
        </mc:AlternateContent>
      </w:r>
    </w:p>
    <w:p w14:paraId="1F1FC3A1" w14:textId="1AF2A257" w:rsidR="00C86383" w:rsidRPr="008E7E26" w:rsidRDefault="00C86383" w:rsidP="00C86383">
      <w:pPr>
        <w:jc w:val="both"/>
        <w:rPr>
          <w:rFonts w:ascii="Times New Roman" w:hAnsi="Times New Roman" w:cs="Times New Roman"/>
          <w:sz w:val="24"/>
          <w:szCs w:val="24"/>
        </w:rPr>
      </w:pPr>
    </w:p>
    <w:p w14:paraId="27831E7A" w14:textId="77777777" w:rsidR="00F65616" w:rsidRPr="008E7E26" w:rsidRDefault="00F65616" w:rsidP="00F65616">
      <w:pPr>
        <w:spacing w:after="0" w:line="240" w:lineRule="auto"/>
        <w:ind w:left="360"/>
        <w:jc w:val="both"/>
        <w:rPr>
          <w:rFonts w:ascii="Times New Roman" w:eastAsia="Times New Roman" w:hAnsi="Times New Roman" w:cs="Times New Roman"/>
          <w:sz w:val="24"/>
          <w:szCs w:val="24"/>
          <w:lang w:eastAsia="it-IT"/>
        </w:rPr>
      </w:pPr>
    </w:p>
    <w:sectPr w:rsidR="00F65616" w:rsidRPr="008E7E2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35280" w14:textId="77777777" w:rsidR="00096885" w:rsidRDefault="00096885" w:rsidP="002860A9">
      <w:pPr>
        <w:spacing w:after="0" w:line="240" w:lineRule="auto"/>
      </w:pPr>
      <w:r>
        <w:separator/>
      </w:r>
    </w:p>
  </w:endnote>
  <w:endnote w:type="continuationSeparator" w:id="0">
    <w:p w14:paraId="5F0F0B8A" w14:textId="77777777" w:rsidR="00096885" w:rsidRDefault="00096885" w:rsidP="00286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C865E" w14:textId="77777777" w:rsidR="00096885" w:rsidRDefault="00096885" w:rsidP="002860A9">
      <w:pPr>
        <w:spacing w:after="0" w:line="240" w:lineRule="auto"/>
      </w:pPr>
      <w:r>
        <w:separator/>
      </w:r>
    </w:p>
  </w:footnote>
  <w:footnote w:type="continuationSeparator" w:id="0">
    <w:p w14:paraId="5B3E5AB6" w14:textId="77777777" w:rsidR="00096885" w:rsidRDefault="00096885" w:rsidP="00286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49B"/>
    <w:multiLevelType w:val="hybridMultilevel"/>
    <w:tmpl w:val="8162EFA8"/>
    <w:lvl w:ilvl="0" w:tplc="414EBED4">
      <w:start w:val="6"/>
      <w:numFmt w:val="decimal"/>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0C3F92"/>
    <w:multiLevelType w:val="hybridMultilevel"/>
    <w:tmpl w:val="074C6F04"/>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2" w15:restartNumberingAfterBreak="0">
    <w:nsid w:val="0D51047F"/>
    <w:multiLevelType w:val="hybridMultilevel"/>
    <w:tmpl w:val="9FD4FE76"/>
    <w:lvl w:ilvl="0" w:tplc="48B6F6DA">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300C75"/>
    <w:multiLevelType w:val="hybridMultilevel"/>
    <w:tmpl w:val="75E42A80"/>
    <w:lvl w:ilvl="0" w:tplc="E018B7DE">
      <w:start w:val="1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2B6577"/>
    <w:multiLevelType w:val="hybridMultilevel"/>
    <w:tmpl w:val="9C3AD6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592E1D"/>
    <w:multiLevelType w:val="hybridMultilevel"/>
    <w:tmpl w:val="1E842CC6"/>
    <w:lvl w:ilvl="0" w:tplc="72B065C2">
      <w:start w:val="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01348F"/>
    <w:multiLevelType w:val="hybridMultilevel"/>
    <w:tmpl w:val="38CC6212"/>
    <w:lvl w:ilvl="0" w:tplc="7AA825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9B583B"/>
    <w:multiLevelType w:val="hybridMultilevel"/>
    <w:tmpl w:val="9252C1D6"/>
    <w:lvl w:ilvl="0" w:tplc="0E6E05B6">
      <w:start w:val="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2E6DA5"/>
    <w:multiLevelType w:val="hybridMultilevel"/>
    <w:tmpl w:val="CAE2EF36"/>
    <w:lvl w:ilvl="0" w:tplc="B07ABA90">
      <w:start w:val="8"/>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40455377"/>
    <w:multiLevelType w:val="hybridMultilevel"/>
    <w:tmpl w:val="BB5EB9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3E200B9"/>
    <w:multiLevelType w:val="hybridMultilevel"/>
    <w:tmpl w:val="C97E7FD8"/>
    <w:lvl w:ilvl="0" w:tplc="DAEE8654">
      <w:start w:val="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B06C00"/>
    <w:multiLevelType w:val="hybridMultilevel"/>
    <w:tmpl w:val="C57E0490"/>
    <w:lvl w:ilvl="0" w:tplc="987C66B6">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AD50AC7"/>
    <w:multiLevelType w:val="hybridMultilevel"/>
    <w:tmpl w:val="3346966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19E6231"/>
    <w:multiLevelType w:val="hybridMultilevel"/>
    <w:tmpl w:val="BA34CE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AAB17F8"/>
    <w:multiLevelType w:val="hybridMultilevel"/>
    <w:tmpl w:val="411E9C62"/>
    <w:lvl w:ilvl="0" w:tplc="6714D22A">
      <w:numFmt w:val="bullet"/>
      <w:lvlText w:val="-"/>
      <w:lvlJc w:val="left"/>
      <w:pPr>
        <w:ind w:left="360" w:hanging="360"/>
      </w:pPr>
      <w:rPr>
        <w:rFonts w:ascii="Calibri" w:eastAsia="Calibri" w:hAnsi="Calibri" w:cs="Calibri"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5" w15:restartNumberingAfterBreak="0">
    <w:nsid w:val="5C7114AB"/>
    <w:multiLevelType w:val="multilevel"/>
    <w:tmpl w:val="309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312DCC"/>
    <w:multiLevelType w:val="hybridMultilevel"/>
    <w:tmpl w:val="DE1207D0"/>
    <w:lvl w:ilvl="0" w:tplc="5DFE612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35C16FD"/>
    <w:multiLevelType w:val="hybridMultilevel"/>
    <w:tmpl w:val="2014DF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7600EA"/>
    <w:multiLevelType w:val="hybridMultilevel"/>
    <w:tmpl w:val="71C88C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A3D6326"/>
    <w:multiLevelType w:val="hybridMultilevel"/>
    <w:tmpl w:val="32D0DE3C"/>
    <w:lvl w:ilvl="0" w:tplc="F6E09564">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E9C1A36"/>
    <w:multiLevelType w:val="hybridMultilevel"/>
    <w:tmpl w:val="8D3EEB0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704F66B0"/>
    <w:multiLevelType w:val="hybridMultilevel"/>
    <w:tmpl w:val="822EA912"/>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2" w15:restartNumberingAfterBreak="0">
    <w:nsid w:val="725D1F01"/>
    <w:multiLevelType w:val="hybridMultilevel"/>
    <w:tmpl w:val="561E2CE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7D86666"/>
    <w:multiLevelType w:val="hybridMultilevel"/>
    <w:tmpl w:val="26E0D8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A9B5FCE"/>
    <w:multiLevelType w:val="hybridMultilevel"/>
    <w:tmpl w:val="4C8A9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50867820">
    <w:abstractNumId w:val="17"/>
  </w:num>
  <w:num w:numId="2" w16cid:durableId="1953367029">
    <w:abstractNumId w:val="18"/>
  </w:num>
  <w:num w:numId="3" w16cid:durableId="1691419611">
    <w:abstractNumId w:val="14"/>
  </w:num>
  <w:num w:numId="4" w16cid:durableId="1262641344">
    <w:abstractNumId w:val="14"/>
  </w:num>
  <w:num w:numId="5" w16cid:durableId="333993183">
    <w:abstractNumId w:val="1"/>
  </w:num>
  <w:num w:numId="6" w16cid:durableId="598371272">
    <w:abstractNumId w:val="24"/>
  </w:num>
  <w:num w:numId="7" w16cid:durableId="2076975227">
    <w:abstractNumId w:val="11"/>
  </w:num>
  <w:num w:numId="8" w16cid:durableId="1487670674">
    <w:abstractNumId w:val="12"/>
  </w:num>
  <w:num w:numId="9" w16cid:durableId="1130588209">
    <w:abstractNumId w:val="16"/>
  </w:num>
  <w:num w:numId="10" w16cid:durableId="1615208267">
    <w:abstractNumId w:val="21"/>
  </w:num>
  <w:num w:numId="11" w16cid:durableId="844367927">
    <w:abstractNumId w:val="4"/>
  </w:num>
  <w:num w:numId="12" w16cid:durableId="2130275332">
    <w:abstractNumId w:val="15"/>
  </w:num>
  <w:num w:numId="13" w16cid:durableId="952132692">
    <w:abstractNumId w:val="6"/>
  </w:num>
  <w:num w:numId="14" w16cid:durableId="1621567166">
    <w:abstractNumId w:val="23"/>
  </w:num>
  <w:num w:numId="15" w16cid:durableId="1436292969">
    <w:abstractNumId w:val="20"/>
  </w:num>
  <w:num w:numId="16" w16cid:durableId="1522165903">
    <w:abstractNumId w:val="0"/>
  </w:num>
  <w:num w:numId="17" w16cid:durableId="208416977">
    <w:abstractNumId w:val="2"/>
  </w:num>
  <w:num w:numId="18" w16cid:durableId="2026638076">
    <w:abstractNumId w:val="5"/>
  </w:num>
  <w:num w:numId="19" w16cid:durableId="925264016">
    <w:abstractNumId w:val="10"/>
  </w:num>
  <w:num w:numId="20" w16cid:durableId="67924755">
    <w:abstractNumId w:val="8"/>
  </w:num>
  <w:num w:numId="21" w16cid:durableId="1533419193">
    <w:abstractNumId w:val="3"/>
  </w:num>
  <w:num w:numId="22" w16cid:durableId="1653438714">
    <w:abstractNumId w:val="7"/>
  </w:num>
  <w:num w:numId="23" w16cid:durableId="1409376634">
    <w:abstractNumId w:val="13"/>
  </w:num>
  <w:num w:numId="24" w16cid:durableId="887036767">
    <w:abstractNumId w:val="19"/>
  </w:num>
  <w:num w:numId="25" w16cid:durableId="1710639718">
    <w:abstractNumId w:val="9"/>
  </w:num>
  <w:num w:numId="26" w16cid:durableId="13450119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23"/>
    <w:rsid w:val="00014E59"/>
    <w:rsid w:val="0007166D"/>
    <w:rsid w:val="0008523D"/>
    <w:rsid w:val="00090724"/>
    <w:rsid w:val="00091E7B"/>
    <w:rsid w:val="00096885"/>
    <w:rsid w:val="000D254B"/>
    <w:rsid w:val="000F3E89"/>
    <w:rsid w:val="001066CC"/>
    <w:rsid w:val="00130FCB"/>
    <w:rsid w:val="001405E8"/>
    <w:rsid w:val="00140713"/>
    <w:rsid w:val="00143AA7"/>
    <w:rsid w:val="00152836"/>
    <w:rsid w:val="001549B7"/>
    <w:rsid w:val="00170143"/>
    <w:rsid w:val="00172F00"/>
    <w:rsid w:val="0019284D"/>
    <w:rsid w:val="001B1A05"/>
    <w:rsid w:val="001E474F"/>
    <w:rsid w:val="001F4A5E"/>
    <w:rsid w:val="001F5316"/>
    <w:rsid w:val="00234568"/>
    <w:rsid w:val="002350E2"/>
    <w:rsid w:val="0027780A"/>
    <w:rsid w:val="002860A9"/>
    <w:rsid w:val="002B54E0"/>
    <w:rsid w:val="002F1805"/>
    <w:rsid w:val="00300D2B"/>
    <w:rsid w:val="00307035"/>
    <w:rsid w:val="00316C23"/>
    <w:rsid w:val="00326BCA"/>
    <w:rsid w:val="00353B33"/>
    <w:rsid w:val="00355251"/>
    <w:rsid w:val="00375371"/>
    <w:rsid w:val="0038200F"/>
    <w:rsid w:val="0038607E"/>
    <w:rsid w:val="003A29EE"/>
    <w:rsid w:val="003E430E"/>
    <w:rsid w:val="00413033"/>
    <w:rsid w:val="00432AEC"/>
    <w:rsid w:val="00441A9E"/>
    <w:rsid w:val="0045406D"/>
    <w:rsid w:val="004560D7"/>
    <w:rsid w:val="00470890"/>
    <w:rsid w:val="00476ADB"/>
    <w:rsid w:val="00497068"/>
    <w:rsid w:val="004A0099"/>
    <w:rsid w:val="004B4F2C"/>
    <w:rsid w:val="004B69F3"/>
    <w:rsid w:val="004F7EB6"/>
    <w:rsid w:val="00515342"/>
    <w:rsid w:val="00522833"/>
    <w:rsid w:val="0053576E"/>
    <w:rsid w:val="005436B9"/>
    <w:rsid w:val="00543CC2"/>
    <w:rsid w:val="005648F6"/>
    <w:rsid w:val="00581A86"/>
    <w:rsid w:val="005962D4"/>
    <w:rsid w:val="005B15E6"/>
    <w:rsid w:val="005B1C68"/>
    <w:rsid w:val="005C2D3B"/>
    <w:rsid w:val="005F2251"/>
    <w:rsid w:val="0062593E"/>
    <w:rsid w:val="00650F89"/>
    <w:rsid w:val="00684694"/>
    <w:rsid w:val="006A1C70"/>
    <w:rsid w:val="006C5DEF"/>
    <w:rsid w:val="006D54BA"/>
    <w:rsid w:val="006D73FB"/>
    <w:rsid w:val="006E75E7"/>
    <w:rsid w:val="006E76F2"/>
    <w:rsid w:val="006E786B"/>
    <w:rsid w:val="006F1C3A"/>
    <w:rsid w:val="00707125"/>
    <w:rsid w:val="007203C0"/>
    <w:rsid w:val="00735F36"/>
    <w:rsid w:val="00737EA8"/>
    <w:rsid w:val="00756465"/>
    <w:rsid w:val="007A3E0A"/>
    <w:rsid w:val="007A4B4E"/>
    <w:rsid w:val="007B5F61"/>
    <w:rsid w:val="007F6066"/>
    <w:rsid w:val="00813AE5"/>
    <w:rsid w:val="00825F32"/>
    <w:rsid w:val="00851F63"/>
    <w:rsid w:val="00870662"/>
    <w:rsid w:val="008853B9"/>
    <w:rsid w:val="008854DA"/>
    <w:rsid w:val="008A7850"/>
    <w:rsid w:val="008B4B51"/>
    <w:rsid w:val="008C04D5"/>
    <w:rsid w:val="008D46B7"/>
    <w:rsid w:val="008D5BD7"/>
    <w:rsid w:val="008E36B4"/>
    <w:rsid w:val="008E3DDD"/>
    <w:rsid w:val="008E7D75"/>
    <w:rsid w:val="008E7E26"/>
    <w:rsid w:val="00950D4F"/>
    <w:rsid w:val="009511E3"/>
    <w:rsid w:val="00962974"/>
    <w:rsid w:val="00964A48"/>
    <w:rsid w:val="00970D5B"/>
    <w:rsid w:val="00973956"/>
    <w:rsid w:val="009837FB"/>
    <w:rsid w:val="009B0B15"/>
    <w:rsid w:val="009C0106"/>
    <w:rsid w:val="009C636D"/>
    <w:rsid w:val="009D5280"/>
    <w:rsid w:val="009E39C7"/>
    <w:rsid w:val="00A10678"/>
    <w:rsid w:val="00A60EEA"/>
    <w:rsid w:val="00A8799A"/>
    <w:rsid w:val="00AB1629"/>
    <w:rsid w:val="00AB3290"/>
    <w:rsid w:val="00AB520C"/>
    <w:rsid w:val="00AD58C6"/>
    <w:rsid w:val="00B20571"/>
    <w:rsid w:val="00B30D53"/>
    <w:rsid w:val="00B56B96"/>
    <w:rsid w:val="00B57E72"/>
    <w:rsid w:val="00B61AF2"/>
    <w:rsid w:val="00B64350"/>
    <w:rsid w:val="00B658E7"/>
    <w:rsid w:val="00B92925"/>
    <w:rsid w:val="00B967C8"/>
    <w:rsid w:val="00BB083F"/>
    <w:rsid w:val="00BB792B"/>
    <w:rsid w:val="00BF0AA0"/>
    <w:rsid w:val="00C018E2"/>
    <w:rsid w:val="00C2222A"/>
    <w:rsid w:val="00C2711F"/>
    <w:rsid w:val="00C55D0A"/>
    <w:rsid w:val="00C86383"/>
    <w:rsid w:val="00CE38DC"/>
    <w:rsid w:val="00CE6316"/>
    <w:rsid w:val="00D30EF7"/>
    <w:rsid w:val="00D376BC"/>
    <w:rsid w:val="00D950B2"/>
    <w:rsid w:val="00DB017A"/>
    <w:rsid w:val="00DB038B"/>
    <w:rsid w:val="00DC14BC"/>
    <w:rsid w:val="00DE4202"/>
    <w:rsid w:val="00DE5543"/>
    <w:rsid w:val="00DE58B9"/>
    <w:rsid w:val="00DE7350"/>
    <w:rsid w:val="00DF2B32"/>
    <w:rsid w:val="00E043BE"/>
    <w:rsid w:val="00E25B35"/>
    <w:rsid w:val="00E4066D"/>
    <w:rsid w:val="00E43C19"/>
    <w:rsid w:val="00E47C05"/>
    <w:rsid w:val="00E54A19"/>
    <w:rsid w:val="00E64177"/>
    <w:rsid w:val="00E81D62"/>
    <w:rsid w:val="00EB3750"/>
    <w:rsid w:val="00EC489F"/>
    <w:rsid w:val="00ED0809"/>
    <w:rsid w:val="00EE434C"/>
    <w:rsid w:val="00EE61E3"/>
    <w:rsid w:val="00EF062A"/>
    <w:rsid w:val="00EF319F"/>
    <w:rsid w:val="00F2657E"/>
    <w:rsid w:val="00F32D0A"/>
    <w:rsid w:val="00F40678"/>
    <w:rsid w:val="00F65616"/>
    <w:rsid w:val="00F675CC"/>
    <w:rsid w:val="00F77EE0"/>
    <w:rsid w:val="00F943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36F0"/>
  <w15:chartTrackingRefBased/>
  <w15:docId w15:val="{81C4042C-EF7A-4895-8AF2-0A68C85A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5DEF"/>
    <w:pPr>
      <w:ind w:left="720"/>
      <w:contextualSpacing/>
    </w:pPr>
  </w:style>
  <w:style w:type="character" w:customStyle="1" w:styleId="etichetta">
    <w:name w:val="etichetta"/>
    <w:basedOn w:val="Carpredefinitoparagrafo"/>
    <w:rsid w:val="00EF062A"/>
  </w:style>
  <w:style w:type="paragraph" w:styleId="Testonotaapidipagina">
    <w:name w:val="footnote text"/>
    <w:basedOn w:val="Normale"/>
    <w:link w:val="TestonotaapidipaginaCarattere"/>
    <w:uiPriority w:val="99"/>
    <w:semiHidden/>
    <w:unhideWhenUsed/>
    <w:rsid w:val="002860A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860A9"/>
    <w:rPr>
      <w:sz w:val="20"/>
      <w:szCs w:val="20"/>
    </w:rPr>
  </w:style>
  <w:style w:type="character" w:styleId="Rimandonotaapidipagina">
    <w:name w:val="footnote reference"/>
    <w:basedOn w:val="Carpredefinitoparagrafo"/>
    <w:uiPriority w:val="99"/>
    <w:semiHidden/>
    <w:unhideWhenUsed/>
    <w:rsid w:val="002860A9"/>
    <w:rPr>
      <w:vertAlign w:val="superscript"/>
    </w:rPr>
  </w:style>
  <w:style w:type="character" w:styleId="Collegamentoipertestuale">
    <w:name w:val="Hyperlink"/>
    <w:basedOn w:val="Carpredefinitoparagrafo"/>
    <w:uiPriority w:val="99"/>
    <w:unhideWhenUsed/>
    <w:rsid w:val="00C55D0A"/>
    <w:rPr>
      <w:color w:val="0563C1" w:themeColor="hyperlink"/>
      <w:u w:val="single"/>
    </w:rPr>
  </w:style>
  <w:style w:type="character" w:customStyle="1" w:styleId="ewtableheadercaption">
    <w:name w:val="ewtableheadercaption"/>
    <w:basedOn w:val="Carpredefinitoparagrafo"/>
    <w:rsid w:val="00756465"/>
  </w:style>
  <w:style w:type="character" w:styleId="Collegamentovisitato">
    <w:name w:val="FollowedHyperlink"/>
    <w:basedOn w:val="Carpredefinitoparagrafo"/>
    <w:uiPriority w:val="99"/>
    <w:semiHidden/>
    <w:unhideWhenUsed/>
    <w:rsid w:val="00EE61E3"/>
    <w:rPr>
      <w:color w:val="954F72" w:themeColor="followedHyperlink"/>
      <w:u w:val="single"/>
    </w:rPr>
  </w:style>
  <w:style w:type="character" w:customStyle="1" w:styleId="font">
    <w:name w:val="font"/>
    <w:basedOn w:val="Carpredefinitoparagrafo"/>
    <w:rsid w:val="00E25B35"/>
  </w:style>
  <w:style w:type="character" w:customStyle="1" w:styleId="size">
    <w:name w:val="size"/>
    <w:basedOn w:val="Carpredefinitoparagrafo"/>
    <w:rsid w:val="00E25B35"/>
  </w:style>
  <w:style w:type="paragraph" w:styleId="NormaleWeb">
    <w:name w:val="Normal (Web)"/>
    <w:basedOn w:val="Normale"/>
    <w:uiPriority w:val="99"/>
    <w:semiHidden/>
    <w:unhideWhenUsed/>
    <w:rsid w:val="00825F32"/>
    <w:pPr>
      <w:spacing w:after="0" w:line="240" w:lineRule="auto"/>
    </w:pPr>
    <w:rPr>
      <w:rFonts w:ascii="Times New Roman" w:hAnsi="Times New Roman" w:cs="Times New Roman"/>
      <w:sz w:val="24"/>
      <w:szCs w:val="24"/>
      <w:lang w:eastAsia="it-IT"/>
    </w:rPr>
  </w:style>
  <w:style w:type="paragraph" w:customStyle="1" w:styleId="Default">
    <w:name w:val="Default"/>
    <w:rsid w:val="00B56B96"/>
    <w:pPr>
      <w:autoSpaceDE w:val="0"/>
      <w:autoSpaceDN w:val="0"/>
      <w:adjustRightInd w:val="0"/>
      <w:spacing w:after="0" w:line="240" w:lineRule="auto"/>
    </w:pPr>
    <w:rPr>
      <w:rFonts w:ascii="Georgia" w:hAnsi="Georgia" w:cs="Georgia"/>
      <w:color w:val="000000"/>
      <w:sz w:val="24"/>
      <w:szCs w:val="24"/>
    </w:rPr>
  </w:style>
  <w:style w:type="paragraph" w:styleId="Corpotesto">
    <w:name w:val="Body Text"/>
    <w:basedOn w:val="Normale"/>
    <w:link w:val="CorpotestoCarattere"/>
    <w:uiPriority w:val="1"/>
    <w:qFormat/>
    <w:rsid w:val="007B5F61"/>
    <w:pPr>
      <w:widowControl w:val="0"/>
      <w:autoSpaceDE w:val="0"/>
      <w:autoSpaceDN w:val="0"/>
      <w:spacing w:after="0" w:line="240" w:lineRule="auto"/>
    </w:pPr>
    <w:rPr>
      <w:rFonts w:ascii="Trebuchet MS" w:eastAsia="Trebuchet MS" w:hAnsi="Trebuchet MS" w:cs="Trebuchet MS"/>
      <w:lang w:val="en-US"/>
    </w:rPr>
  </w:style>
  <w:style w:type="character" w:customStyle="1" w:styleId="CorpotestoCarattere">
    <w:name w:val="Corpo testo Carattere"/>
    <w:basedOn w:val="Carpredefinitoparagrafo"/>
    <w:link w:val="Corpotesto"/>
    <w:uiPriority w:val="1"/>
    <w:rsid w:val="007B5F61"/>
    <w:rPr>
      <w:rFonts w:ascii="Trebuchet MS" w:eastAsia="Trebuchet MS" w:hAnsi="Trebuchet MS" w:cs="Trebuchet MS"/>
      <w:lang w:val="en-US"/>
    </w:rPr>
  </w:style>
  <w:style w:type="character" w:customStyle="1" w:styleId="Menzionenonrisolta1">
    <w:name w:val="Menzione non risolta1"/>
    <w:basedOn w:val="Carpredefinitoparagrafo"/>
    <w:uiPriority w:val="99"/>
    <w:semiHidden/>
    <w:unhideWhenUsed/>
    <w:rsid w:val="00DE4202"/>
    <w:rPr>
      <w:color w:val="605E5C"/>
      <w:shd w:val="clear" w:color="auto" w:fill="E1DFDD"/>
    </w:rPr>
  </w:style>
  <w:style w:type="character" w:customStyle="1" w:styleId="markedcontent">
    <w:name w:val="markedcontent"/>
    <w:basedOn w:val="Carpredefinitoparagrafo"/>
    <w:rsid w:val="00C86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79386">
      <w:bodyDiv w:val="1"/>
      <w:marLeft w:val="0"/>
      <w:marRight w:val="0"/>
      <w:marTop w:val="0"/>
      <w:marBottom w:val="0"/>
      <w:divBdr>
        <w:top w:val="none" w:sz="0" w:space="0" w:color="auto"/>
        <w:left w:val="none" w:sz="0" w:space="0" w:color="auto"/>
        <w:bottom w:val="none" w:sz="0" w:space="0" w:color="auto"/>
        <w:right w:val="none" w:sz="0" w:space="0" w:color="auto"/>
      </w:divBdr>
    </w:div>
    <w:div w:id="447168814">
      <w:bodyDiv w:val="1"/>
      <w:marLeft w:val="0"/>
      <w:marRight w:val="0"/>
      <w:marTop w:val="0"/>
      <w:marBottom w:val="0"/>
      <w:divBdr>
        <w:top w:val="none" w:sz="0" w:space="0" w:color="auto"/>
        <w:left w:val="none" w:sz="0" w:space="0" w:color="auto"/>
        <w:bottom w:val="none" w:sz="0" w:space="0" w:color="auto"/>
        <w:right w:val="none" w:sz="0" w:space="0" w:color="auto"/>
      </w:divBdr>
    </w:div>
    <w:div w:id="554581533">
      <w:bodyDiv w:val="1"/>
      <w:marLeft w:val="0"/>
      <w:marRight w:val="0"/>
      <w:marTop w:val="0"/>
      <w:marBottom w:val="0"/>
      <w:divBdr>
        <w:top w:val="none" w:sz="0" w:space="0" w:color="auto"/>
        <w:left w:val="none" w:sz="0" w:space="0" w:color="auto"/>
        <w:bottom w:val="none" w:sz="0" w:space="0" w:color="auto"/>
        <w:right w:val="none" w:sz="0" w:space="0" w:color="auto"/>
      </w:divBdr>
    </w:div>
    <w:div w:id="610016961">
      <w:bodyDiv w:val="1"/>
      <w:marLeft w:val="0"/>
      <w:marRight w:val="0"/>
      <w:marTop w:val="0"/>
      <w:marBottom w:val="0"/>
      <w:divBdr>
        <w:top w:val="none" w:sz="0" w:space="0" w:color="auto"/>
        <w:left w:val="none" w:sz="0" w:space="0" w:color="auto"/>
        <w:bottom w:val="none" w:sz="0" w:space="0" w:color="auto"/>
        <w:right w:val="none" w:sz="0" w:space="0" w:color="auto"/>
      </w:divBdr>
    </w:div>
    <w:div w:id="670182204">
      <w:bodyDiv w:val="1"/>
      <w:marLeft w:val="0"/>
      <w:marRight w:val="0"/>
      <w:marTop w:val="0"/>
      <w:marBottom w:val="0"/>
      <w:divBdr>
        <w:top w:val="none" w:sz="0" w:space="0" w:color="auto"/>
        <w:left w:val="none" w:sz="0" w:space="0" w:color="auto"/>
        <w:bottom w:val="none" w:sz="0" w:space="0" w:color="auto"/>
        <w:right w:val="none" w:sz="0" w:space="0" w:color="auto"/>
      </w:divBdr>
    </w:div>
    <w:div w:id="795148797">
      <w:bodyDiv w:val="1"/>
      <w:marLeft w:val="0"/>
      <w:marRight w:val="0"/>
      <w:marTop w:val="0"/>
      <w:marBottom w:val="0"/>
      <w:divBdr>
        <w:top w:val="none" w:sz="0" w:space="0" w:color="auto"/>
        <w:left w:val="none" w:sz="0" w:space="0" w:color="auto"/>
        <w:bottom w:val="none" w:sz="0" w:space="0" w:color="auto"/>
        <w:right w:val="none" w:sz="0" w:space="0" w:color="auto"/>
      </w:divBdr>
    </w:div>
    <w:div w:id="947782820">
      <w:bodyDiv w:val="1"/>
      <w:marLeft w:val="0"/>
      <w:marRight w:val="0"/>
      <w:marTop w:val="0"/>
      <w:marBottom w:val="0"/>
      <w:divBdr>
        <w:top w:val="none" w:sz="0" w:space="0" w:color="auto"/>
        <w:left w:val="none" w:sz="0" w:space="0" w:color="auto"/>
        <w:bottom w:val="none" w:sz="0" w:space="0" w:color="auto"/>
        <w:right w:val="none" w:sz="0" w:space="0" w:color="auto"/>
      </w:divBdr>
    </w:div>
    <w:div w:id="1207794329">
      <w:bodyDiv w:val="1"/>
      <w:marLeft w:val="0"/>
      <w:marRight w:val="0"/>
      <w:marTop w:val="0"/>
      <w:marBottom w:val="0"/>
      <w:divBdr>
        <w:top w:val="none" w:sz="0" w:space="0" w:color="auto"/>
        <w:left w:val="none" w:sz="0" w:space="0" w:color="auto"/>
        <w:bottom w:val="none" w:sz="0" w:space="0" w:color="auto"/>
        <w:right w:val="none" w:sz="0" w:space="0" w:color="auto"/>
      </w:divBdr>
    </w:div>
    <w:div w:id="1320617442">
      <w:bodyDiv w:val="1"/>
      <w:marLeft w:val="0"/>
      <w:marRight w:val="0"/>
      <w:marTop w:val="0"/>
      <w:marBottom w:val="0"/>
      <w:divBdr>
        <w:top w:val="none" w:sz="0" w:space="0" w:color="auto"/>
        <w:left w:val="none" w:sz="0" w:space="0" w:color="auto"/>
        <w:bottom w:val="none" w:sz="0" w:space="0" w:color="auto"/>
        <w:right w:val="none" w:sz="0" w:space="0" w:color="auto"/>
      </w:divBdr>
    </w:div>
    <w:div w:id="1372880582">
      <w:bodyDiv w:val="1"/>
      <w:marLeft w:val="0"/>
      <w:marRight w:val="0"/>
      <w:marTop w:val="0"/>
      <w:marBottom w:val="0"/>
      <w:divBdr>
        <w:top w:val="none" w:sz="0" w:space="0" w:color="auto"/>
        <w:left w:val="none" w:sz="0" w:space="0" w:color="auto"/>
        <w:bottom w:val="none" w:sz="0" w:space="0" w:color="auto"/>
        <w:right w:val="none" w:sz="0" w:space="0" w:color="auto"/>
      </w:divBdr>
    </w:div>
    <w:div w:id="1477378634">
      <w:bodyDiv w:val="1"/>
      <w:marLeft w:val="0"/>
      <w:marRight w:val="0"/>
      <w:marTop w:val="0"/>
      <w:marBottom w:val="0"/>
      <w:divBdr>
        <w:top w:val="none" w:sz="0" w:space="0" w:color="auto"/>
        <w:left w:val="none" w:sz="0" w:space="0" w:color="auto"/>
        <w:bottom w:val="none" w:sz="0" w:space="0" w:color="auto"/>
        <w:right w:val="none" w:sz="0" w:space="0" w:color="auto"/>
      </w:divBdr>
    </w:div>
    <w:div w:id="1505248068">
      <w:bodyDiv w:val="1"/>
      <w:marLeft w:val="0"/>
      <w:marRight w:val="0"/>
      <w:marTop w:val="0"/>
      <w:marBottom w:val="0"/>
      <w:divBdr>
        <w:top w:val="none" w:sz="0" w:space="0" w:color="auto"/>
        <w:left w:val="none" w:sz="0" w:space="0" w:color="auto"/>
        <w:bottom w:val="none" w:sz="0" w:space="0" w:color="auto"/>
        <w:right w:val="none" w:sz="0" w:space="0" w:color="auto"/>
      </w:divBdr>
    </w:div>
    <w:div w:id="1553036795">
      <w:bodyDiv w:val="1"/>
      <w:marLeft w:val="0"/>
      <w:marRight w:val="0"/>
      <w:marTop w:val="0"/>
      <w:marBottom w:val="0"/>
      <w:divBdr>
        <w:top w:val="none" w:sz="0" w:space="0" w:color="auto"/>
        <w:left w:val="none" w:sz="0" w:space="0" w:color="auto"/>
        <w:bottom w:val="none" w:sz="0" w:space="0" w:color="auto"/>
        <w:right w:val="none" w:sz="0" w:space="0" w:color="auto"/>
      </w:divBdr>
      <w:divsChild>
        <w:div w:id="1628004344">
          <w:marLeft w:val="0"/>
          <w:marRight w:val="0"/>
          <w:marTop w:val="0"/>
          <w:marBottom w:val="0"/>
          <w:divBdr>
            <w:top w:val="none" w:sz="0" w:space="0" w:color="auto"/>
            <w:left w:val="none" w:sz="0" w:space="0" w:color="auto"/>
            <w:bottom w:val="none" w:sz="0" w:space="0" w:color="auto"/>
            <w:right w:val="none" w:sz="0" w:space="0" w:color="auto"/>
          </w:divBdr>
        </w:div>
      </w:divsChild>
    </w:div>
    <w:div w:id="2071151512">
      <w:bodyDiv w:val="1"/>
      <w:marLeft w:val="0"/>
      <w:marRight w:val="0"/>
      <w:marTop w:val="0"/>
      <w:marBottom w:val="0"/>
      <w:divBdr>
        <w:top w:val="none" w:sz="0" w:space="0" w:color="auto"/>
        <w:left w:val="none" w:sz="0" w:space="0" w:color="auto"/>
        <w:bottom w:val="none" w:sz="0" w:space="0" w:color="auto"/>
        <w:right w:val="none" w:sz="0" w:space="0" w:color="auto"/>
      </w:divBdr>
      <w:divsChild>
        <w:div w:id="1824618789">
          <w:marLeft w:val="0"/>
          <w:marRight w:val="0"/>
          <w:marTop w:val="0"/>
          <w:marBottom w:val="0"/>
          <w:divBdr>
            <w:top w:val="none" w:sz="0" w:space="0" w:color="auto"/>
            <w:left w:val="none" w:sz="0" w:space="0" w:color="auto"/>
            <w:bottom w:val="none" w:sz="0" w:space="0" w:color="auto"/>
            <w:right w:val="none" w:sz="0" w:space="0" w:color="auto"/>
          </w:divBdr>
        </w:div>
      </w:divsChild>
    </w:div>
    <w:div w:id="208922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mpresainungiorno.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F9B33-3209-4015-A470-4805BBD4A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1054</Words>
  <Characters>6008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9</cp:revision>
  <cp:lastPrinted>2025-01-10T09:26:00Z</cp:lastPrinted>
  <dcterms:created xsi:type="dcterms:W3CDTF">2026-03-18T07:06:00Z</dcterms:created>
  <dcterms:modified xsi:type="dcterms:W3CDTF">2026-03-24T08:48:00Z</dcterms:modified>
</cp:coreProperties>
</file>